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A7C8" w14:textId="5C401649" w:rsidR="00FA7388" w:rsidRPr="001662AA" w:rsidRDefault="00FA7388" w:rsidP="0076554A">
      <w:pPr>
        <w:pBdr>
          <w:bottom w:val="single" w:sz="6" w:space="8" w:color="E1E1E1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kern w:val="36"/>
          <w:sz w:val="50"/>
          <w:szCs w:val="50"/>
          <w:lang w:eastAsia="cs-CZ"/>
          <w14:ligatures w14:val="none"/>
        </w:rPr>
      </w:pPr>
      <w:r w:rsidRPr="001662AA">
        <w:rPr>
          <w:rFonts w:eastAsia="Times New Roman" w:cstheme="minorHAnsi"/>
          <w:kern w:val="36"/>
          <w:sz w:val="50"/>
          <w:szCs w:val="50"/>
          <w:lang w:eastAsia="cs-CZ"/>
          <w14:ligatures w14:val="none"/>
        </w:rPr>
        <w:t>Vnitřní řád školní jídelny</w:t>
      </w:r>
    </w:p>
    <w:p w14:paraId="4DAAB7C2" w14:textId="77777777" w:rsidR="0080266A" w:rsidRPr="00AE198F" w:rsidRDefault="0080266A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Provozovatel a důvod založení organizace</w:t>
      </w:r>
    </w:p>
    <w:p w14:paraId="5B19A16A" w14:textId="77777777" w:rsidR="0080266A" w:rsidRPr="00AE198F" w:rsidRDefault="0080266A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23447974" w14:textId="6DC28949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Název organizace: </w:t>
      </w:r>
      <w:r w:rsidR="00ED5615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Školní jídelna ZŠ Panská Pole</w:t>
      </w:r>
    </w:p>
    <w:p w14:paraId="14F409CC" w14:textId="1913D9E5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IČ: </w:t>
      </w:r>
      <w:r w:rsidR="00ED5615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192 09 649</w:t>
      </w:r>
    </w:p>
    <w:p w14:paraId="3510419F" w14:textId="57BEA035" w:rsidR="00ED5615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Adresa: </w:t>
      </w:r>
      <w:r w:rsidR="00193D50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Školní náměstí 700/1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                               </w:t>
      </w:r>
    </w:p>
    <w:p w14:paraId="7128827D" w14:textId="299ADCAA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Telefon: </w:t>
      </w:r>
      <w:r w:rsidR="00ED5615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777 788 453</w:t>
      </w:r>
    </w:p>
    <w:p w14:paraId="3A22FC22" w14:textId="41B00C2B" w:rsidR="00FA7388" w:rsidRPr="00AE198F" w:rsidRDefault="00ED5615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Email: jidelna@gastropanskapole.cz</w:t>
      </w:r>
    </w:p>
    <w:p w14:paraId="15B30A60" w14:textId="11EC6A05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Statutární zástupce</w:t>
      </w:r>
      <w:r w:rsidR="00ED5615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: Martin </w:t>
      </w:r>
      <w:proofErr w:type="spellStart"/>
      <w:r w:rsidR="00ED5615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Drešer</w:t>
      </w:r>
      <w:proofErr w:type="spellEnd"/>
      <w:r w:rsidR="00BC7AE0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r w:rsidR="00BC7AE0"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Dis.</w:t>
      </w:r>
    </w:p>
    <w:p w14:paraId="10A1C53E" w14:textId="1FE60F6E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Číslo účtu:</w:t>
      </w:r>
      <w:r w:rsidR="00ED5615" w:rsidRPr="00AE198F">
        <w:rPr>
          <w:rFonts w:cstheme="minorHAnsi"/>
          <w:sz w:val="24"/>
          <w:szCs w:val="24"/>
        </w:rPr>
        <w:t xml:space="preserve"> </w:t>
      </w:r>
      <w:r w:rsidR="00ED5615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131-651920257/0100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ED5615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ED5615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</w:p>
    <w:p w14:paraId="727DD78E" w14:textId="3A2E7A31" w:rsidR="00ED5615" w:rsidRPr="00AE198F" w:rsidRDefault="00ED5615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IBAN: CZ71 0100 0001 3106 5192 0257</w:t>
      </w:r>
    </w:p>
    <w:p w14:paraId="29189020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______________________________________________</w:t>
      </w:r>
    </w:p>
    <w:p w14:paraId="019A898E" w14:textId="643B04FD" w:rsidR="0076554A" w:rsidRPr="00AE198F" w:rsidRDefault="0076554A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Jídelna byla zřízena svazkem obcí Svazková škola Přezletice, Podolanka, Jenštejn </w:t>
      </w:r>
      <w:r w:rsidR="00C17572"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– svazek obcí </w:t>
      </w:r>
      <w:r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a slouží ke stravování žáků a zaměstnanců ZŠ, žáků a zaměstnanců MŠ, seniorů, zaměstnanců obecního úřadu a veřejnosti.</w:t>
      </w:r>
    </w:p>
    <w:p w14:paraId="18B0021D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1.1 Zřizovatel</w:t>
      </w:r>
    </w:p>
    <w:p w14:paraId="61877DCC" w14:textId="0EA10441" w:rsidR="0080266A" w:rsidRPr="00AE198F" w:rsidRDefault="00FA7388" w:rsidP="0076554A">
      <w:pPr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Název: </w:t>
      </w:r>
      <w:r w:rsidR="0080266A" w:rsidRPr="00AE198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</w:t>
      </w:r>
      <w:r w:rsidR="00BC7AE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vazková škola Přezletice, Podola</w:t>
      </w:r>
      <w:r w:rsidR="0080266A" w:rsidRPr="00AE198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nka, Jenštejn – svazek obcí</w:t>
      </w:r>
    </w:p>
    <w:p w14:paraId="063C6F45" w14:textId="77777777" w:rsidR="0080266A" w:rsidRPr="0080266A" w:rsidRDefault="0080266A" w:rsidP="0076554A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8026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Sídlo: Veleňská 48, 250 73 Přezletice</w:t>
      </w:r>
    </w:p>
    <w:p w14:paraId="57854C88" w14:textId="77777777" w:rsidR="0080266A" w:rsidRPr="0080266A" w:rsidRDefault="0080266A" w:rsidP="0076554A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8026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IČ 039 34 586</w:t>
      </w:r>
      <w:r w:rsidRPr="008026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ab/>
      </w:r>
    </w:p>
    <w:p w14:paraId="2FD5EC87" w14:textId="77777777" w:rsidR="0080266A" w:rsidRPr="0080266A" w:rsidRDefault="0080266A" w:rsidP="0076554A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8026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Zařazení do okresu: Praha-východ</w:t>
      </w:r>
    </w:p>
    <w:p w14:paraId="3CDFB8D5" w14:textId="77777777" w:rsidR="0080266A" w:rsidRPr="0080266A" w:rsidRDefault="0080266A" w:rsidP="0076554A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8026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Statutární orgán zřizovatele: Předseda svazku obcí</w:t>
      </w:r>
    </w:p>
    <w:p w14:paraId="1FCD12E0" w14:textId="77777777" w:rsidR="0080266A" w:rsidRPr="00AE198F" w:rsidRDefault="0080266A" w:rsidP="0076554A">
      <w:pPr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5A260587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1.2 Vymezení činnosti</w:t>
      </w:r>
    </w:p>
    <w:p w14:paraId="7FAEEA60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Veškeré služby jídelny, které poskytuje, jsou v souladu se zřizovací listinou organizace.</w:t>
      </w:r>
    </w:p>
    <w:p w14:paraId="05138781" w14:textId="77777777" w:rsidR="00314C30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Pracovní postupy probíhají v souladu s platnou legislativou, zejména pak se zákonem 258/2000Sb. o ochraně veřejného zdraví dále upřesněného prováděcí vyhláškou 137/2004Sb. o hygienických požadavcích na stravovací služby a o zásadách osobní a vnitřní hygieny při činnostech epidemiologicky závažných.</w:t>
      </w:r>
    </w:p>
    <w:p w14:paraId="4F5ED4FF" w14:textId="505918A6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1.2.1 Hlavní činnost</w:t>
      </w:r>
    </w:p>
    <w:p w14:paraId="041E1814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Jídelna na základě zřizovací listiny poskytuje školní stravování a řídí se vnitřními předpisy, které jsou v souladu se školským zákonem (561/2004Sb.) dále upřesněného prováděcí vyhláškou 107/2005Sb., kde jsou zakotvené výživové normy a rozpětí finančních norem pro jednotlivé formy strávníků. Zaměstnancům školní jídelna poskytuje závodní stravování dle zákona 250/2000Sb. o rozpočtových pravidlech územních rozpočtů dále upřesněného vyhláškou 84/2005Sb. o nákladech na závodní stravování a jejich úhradě v příspěvkových organizacích zřízených územními samosprávnými celky.</w:t>
      </w:r>
    </w:p>
    <w:p w14:paraId="118E57CA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1.2.2 Doplňková činnost</w:t>
      </w:r>
    </w:p>
    <w:p w14:paraId="5FBF9059" w14:textId="716B29F8" w:rsidR="00ED5615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Organizace v souladu se zákonem 250/2000Sb. o rozpočtových pravidlech územních rozpočtů provozuje doplňkovou činnost, ve které jsou zahrnuty následující služby:</w:t>
      </w:r>
    </w:p>
    <w:p w14:paraId="219FFBB8" w14:textId="77777777" w:rsidR="00FA7388" w:rsidRPr="00AE198F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1) stravování cizích strávníků</w:t>
      </w:r>
    </w:p>
    <w:p w14:paraId="11887E04" w14:textId="77777777" w:rsidR="00FA7388" w:rsidRPr="00AE198F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2) výroba polotovarů, moučníků, pečiva</w:t>
      </w:r>
    </w:p>
    <w:p w14:paraId="3C570D76" w14:textId="77777777" w:rsidR="00FA7388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3) výroba </w:t>
      </w:r>
      <w:proofErr w:type="gramStart"/>
      <w:r w:rsidRPr="00AE198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lahůdek - studená</w:t>
      </w:r>
      <w:proofErr w:type="gramEnd"/>
      <w:r w:rsidRPr="00AE198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kuchyně</w:t>
      </w:r>
    </w:p>
    <w:p w14:paraId="30E9D63E" w14:textId="6FCFDE8F" w:rsidR="00FC2A1B" w:rsidRPr="00AE198F" w:rsidRDefault="00FC2A1B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5289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4) provoz výdejního automatu na jídla</w:t>
      </w:r>
    </w:p>
    <w:p w14:paraId="5C11AB72" w14:textId="1F2BF53E" w:rsidR="00FA7388" w:rsidRPr="00AE198F" w:rsidRDefault="00FC2A1B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5</w:t>
      </w:r>
      <w:r w:rsidR="00FA7388" w:rsidRPr="00AE198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 pronájem prostor jídelny</w:t>
      </w:r>
    </w:p>
    <w:p w14:paraId="2CEB1B11" w14:textId="6E44F31E" w:rsidR="00FA7388" w:rsidRPr="00AE198F" w:rsidRDefault="00FC2A1B" w:rsidP="0076554A">
      <w:pPr>
        <w:shd w:val="clear" w:color="auto" w:fill="FFFFFF"/>
        <w:spacing w:after="278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6</w:t>
      </w:r>
      <w:r w:rsidR="00FA7388" w:rsidRPr="00AE198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 prodej zboží ve školním bufetu</w:t>
      </w:r>
    </w:p>
    <w:p w14:paraId="34707637" w14:textId="5DDB03CF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Vnitřní řád jídelny</w:t>
      </w:r>
    </w:p>
    <w:p w14:paraId="5973DD8B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2.1 Administrativní pokyny</w:t>
      </w:r>
    </w:p>
    <w:p w14:paraId="4D06F4DD" w14:textId="6736F6B9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2.1.1 </w:t>
      </w:r>
      <w:r w:rsidR="00A46D48"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Výdejní</w:t>
      </w: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doba-žáci a pedagogové</w:t>
      </w:r>
    </w:p>
    <w:p w14:paraId="1EEC942F" w14:textId="64B68EDF" w:rsidR="00FA7388" w:rsidRPr="00DF70F6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Obědy se vydávají ve všech dnech školní výuky v době od</w:t>
      </w:r>
      <w:r w:rsidR="00ED5615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11:</w:t>
      </w:r>
      <w:r w:rsidR="0069006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3</w:t>
      </w:r>
      <w:r w:rsidR="00ED5615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0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do</w:t>
      </w:r>
      <w:r w:rsidR="00ED5615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14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hodin (pokud není v mimořádných případech včas oznámeno jinak).</w:t>
      </w:r>
      <w:r w:rsidR="0050657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506578" w:rsidRPr="00DF70F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Vyzvednutí oběda při neplánované nepřítomnosti strávníka probíhá od 11:00 do 11:30.</w:t>
      </w:r>
    </w:p>
    <w:p w14:paraId="72BEB46F" w14:textId="30C91B99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2.1.4 </w:t>
      </w:r>
      <w:r w:rsidR="0015289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Ceník (věkové kategorie)</w:t>
      </w:r>
    </w:p>
    <w:p w14:paraId="08F56171" w14:textId="6E6C1B2F" w:rsidR="00BC7AE0" w:rsidRPr="00152892" w:rsidRDefault="00BC7AE0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52892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Žáci MŠ a ZŠ </w:t>
      </w:r>
      <w:r w:rsidRPr="00152892">
        <w:rPr>
          <w:rFonts w:eastAsia="Times New Roman" w:cstheme="minorHAnsi"/>
          <w:bCs/>
          <w:iCs/>
          <w:color w:val="000000"/>
          <w:kern w:val="0"/>
          <w:sz w:val="24"/>
          <w:szCs w:val="24"/>
          <w:lang w:eastAsia="cs-CZ"/>
          <w14:ligatures w14:val="none"/>
        </w:rPr>
        <w:t>hradí jen náklady na potraviny a pitný režim</w:t>
      </w:r>
      <w:r w:rsidR="00A54F08" w:rsidRPr="00152892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r w:rsidR="00A54F08" w:rsidRPr="00152892">
        <w:rPr>
          <w:rFonts w:eastAsia="Times New Roman" w:cstheme="minorHAnsi"/>
          <w:bCs/>
          <w:iCs/>
          <w:color w:val="000000"/>
          <w:kern w:val="0"/>
          <w:sz w:val="24"/>
          <w:szCs w:val="24"/>
          <w:lang w:eastAsia="cs-CZ"/>
          <w14:ligatures w14:val="none"/>
        </w:rPr>
        <w:t>a to dle věkových kategorií,</w:t>
      </w:r>
      <w:r w:rsidR="00A54F08" w:rsidRPr="00152892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A54F08" w:rsidRPr="00152892">
        <w:rPr>
          <w:rFonts w:eastAsia="Times New Roman" w:cstheme="minorHAnsi"/>
          <w:bCs/>
          <w:iCs/>
          <w:color w:val="000000"/>
          <w:kern w:val="0"/>
          <w:sz w:val="24"/>
          <w:szCs w:val="24"/>
          <w:lang w:eastAsia="cs-CZ"/>
          <w14:ligatures w14:val="none"/>
        </w:rPr>
        <w:t>v souladu s</w:t>
      </w:r>
      <w:r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vyhlášk</w:t>
      </w:r>
      <w:r w:rsidR="00A54F08"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ou</w:t>
      </w:r>
      <w:r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č. 13/2023 Sb</w:t>
      </w:r>
      <w:r w:rsidR="00B7009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 o školním stravování.</w:t>
      </w:r>
      <w:r w:rsidR="006F40E9"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Náklady na provozní režii hradí škola.</w:t>
      </w:r>
      <w:r w:rsidR="00A54F08"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84F4BB0" w14:textId="77777777" w:rsidR="00A54F08" w:rsidRPr="00152892" w:rsidRDefault="00A54F0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5C13CC36" w14:textId="71CDEFC5" w:rsidR="006F40E9" w:rsidRPr="00152892" w:rsidRDefault="006F40E9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52892">
        <w:rPr>
          <w:rFonts w:eastAsia="Times New Roman" w:cstheme="minorHAnsi"/>
          <w:b/>
          <w:i/>
          <w:color w:val="000000"/>
          <w:kern w:val="0"/>
          <w:sz w:val="24"/>
          <w:szCs w:val="24"/>
          <w:lang w:eastAsia="cs-CZ"/>
          <w14:ligatures w14:val="none"/>
        </w:rPr>
        <w:t>Ostatní strávníci</w:t>
      </w:r>
      <w:r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hradí plnou cenu oběda dle aktuální kalkulace. Zaměstnavatel nebo obec </w:t>
      </w:r>
      <w:r w:rsidR="003443CE"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mohou</w:t>
      </w:r>
      <w:r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poskytovat příspěvek.</w:t>
      </w:r>
    </w:p>
    <w:p w14:paraId="2C3249C8" w14:textId="1A10FD90" w:rsidR="00FC2A1B" w:rsidRPr="00152892" w:rsidRDefault="00FC2A1B" w:rsidP="00FC2A1B">
      <w:pPr>
        <w:shd w:val="clear" w:color="auto" w:fill="FFFFFF"/>
        <w:spacing w:before="278" w:after="278" w:line="240" w:lineRule="auto"/>
        <w:ind w:left="2835" w:hanging="2835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52892">
        <w:rPr>
          <w:rFonts w:eastAsia="Times New Roman" w:cstheme="minorHAnsi"/>
          <w:b/>
          <w:color w:val="000000"/>
          <w:kern w:val="0"/>
          <w:sz w:val="24"/>
          <w:szCs w:val="24"/>
          <w:lang w:eastAsia="cs-CZ"/>
          <w14:ligatures w14:val="none"/>
        </w:rPr>
        <w:t xml:space="preserve">Identifikační </w:t>
      </w:r>
      <w:r w:rsidR="00A54F08" w:rsidRPr="00152892">
        <w:rPr>
          <w:rFonts w:eastAsia="Times New Roman" w:cstheme="minorHAnsi"/>
          <w:b/>
          <w:color w:val="000000"/>
          <w:kern w:val="0"/>
          <w:sz w:val="24"/>
          <w:szCs w:val="24"/>
          <w:lang w:eastAsia="cs-CZ"/>
          <w14:ligatures w14:val="none"/>
        </w:rPr>
        <w:t xml:space="preserve">médium (čip/kartu) </w:t>
      </w:r>
      <w:r w:rsidR="00A54F08"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si</w:t>
      </w:r>
      <w:r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strávník zakoupí</w:t>
      </w:r>
      <w:r w:rsidR="00E1601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ve škol</w:t>
      </w:r>
      <w:r w:rsidR="0069006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ní jídelně</w:t>
      </w:r>
      <w:r w:rsidR="0050657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za 100,- Kč</w:t>
      </w:r>
      <w:r w:rsidR="00A54F08"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3A7BEF7D" w14:textId="1C049EDD" w:rsidR="00A54F08" w:rsidRPr="00A54F08" w:rsidRDefault="00A54F08" w:rsidP="00FC2A1B">
      <w:pPr>
        <w:shd w:val="clear" w:color="auto" w:fill="FFFFFF"/>
        <w:spacing w:before="278" w:after="278" w:line="240" w:lineRule="auto"/>
        <w:ind w:left="2835" w:hanging="2835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Ceny za jednotlivé kategorie strávníků jsou uvedeny v Příloze č. 1 této vyhlášky.</w:t>
      </w:r>
    </w:p>
    <w:p w14:paraId="501AB8D9" w14:textId="59420241" w:rsidR="00FC2A1B" w:rsidRDefault="00FC2A1B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</w:pPr>
    </w:p>
    <w:p w14:paraId="545D5FC3" w14:textId="1D2FA81D" w:rsidR="00314C30" w:rsidRDefault="00314C30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</w:pPr>
    </w:p>
    <w:p w14:paraId="48512612" w14:textId="6C2E4997" w:rsidR="00314C30" w:rsidRDefault="00314C30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</w:pPr>
    </w:p>
    <w:p w14:paraId="46CA29E1" w14:textId="77777777" w:rsidR="00314C30" w:rsidRDefault="00314C30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</w:pPr>
    </w:p>
    <w:p w14:paraId="60E130F8" w14:textId="593F7DE1" w:rsidR="00417A01" w:rsidRPr="00AE198F" w:rsidRDefault="00417A01" w:rsidP="00417A0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Strávníci </w:t>
      </w:r>
      <w:proofErr w:type="gramStart"/>
      <w:r w:rsidR="006E4E86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>2</w:t>
      </w:r>
      <w:r w:rsidRPr="00AE198F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- </w:t>
      </w:r>
      <w:r w:rsidR="006E4E86" w:rsidRPr="006E4E86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>3</w:t>
      </w:r>
      <w:proofErr w:type="gramEnd"/>
      <w:r w:rsidRPr="006E4E86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let: </w:t>
      </w:r>
      <w:r w:rsidRPr="006E4E8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I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 věková kategorie</w:t>
      </w:r>
    </w:p>
    <w:p w14:paraId="5F565239" w14:textId="01BE03FC" w:rsidR="00E16018" w:rsidRDefault="00417A01" w:rsidP="00A5105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E1601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hradí jen náklady na potraviny</w:t>
      </w:r>
    </w:p>
    <w:p w14:paraId="5E9F4067" w14:textId="73CCFC39" w:rsidR="006E4E86" w:rsidRPr="00AE198F" w:rsidRDefault="006E4E86" w:rsidP="006E4E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6E4E86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Strávníci </w:t>
      </w:r>
      <w:proofErr w:type="gramStart"/>
      <w:r w:rsidRPr="006E4E86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>4</w:t>
      </w:r>
      <w:r w:rsidRPr="006E4E86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- 6</w:t>
      </w:r>
      <w:proofErr w:type="gramEnd"/>
      <w:r w:rsidRPr="006E4E86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let: </w:t>
      </w:r>
      <w:r w:rsidRPr="006E4E8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I</w:t>
      </w:r>
      <w:r w:rsidRPr="006E4E8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I</w:t>
      </w:r>
      <w:r w:rsidRPr="006E4E8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.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věková kategorie</w:t>
      </w:r>
    </w:p>
    <w:p w14:paraId="71AB95D0" w14:textId="3F8EB0BF" w:rsidR="006E4E86" w:rsidRPr="006E4E86" w:rsidRDefault="006E4E86" w:rsidP="006E4E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E1601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hradí jen náklady na potraviny</w:t>
      </w:r>
    </w:p>
    <w:p w14:paraId="09FB2A47" w14:textId="19F50E98" w:rsidR="00417A01" w:rsidRPr="00E16018" w:rsidRDefault="00417A01" w:rsidP="00E1601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6E4E86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Strávníci </w:t>
      </w:r>
      <w:proofErr w:type="gramStart"/>
      <w:r w:rsidRPr="006E4E86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>7- 10</w:t>
      </w:r>
      <w:proofErr w:type="gramEnd"/>
      <w:r w:rsidRPr="006E4E86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let: </w:t>
      </w:r>
      <w:r w:rsidRPr="006E4E8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I</w:t>
      </w:r>
      <w:r w:rsidR="006E4E86" w:rsidRPr="006E4E8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I</w:t>
      </w:r>
      <w:r w:rsidRPr="006E4E8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I.</w:t>
      </w:r>
      <w:r w:rsidRPr="00E1601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věková kategorie</w:t>
      </w:r>
    </w:p>
    <w:p w14:paraId="03918B30" w14:textId="221DBD24" w:rsidR="00417A01" w:rsidRPr="00AE198F" w:rsidRDefault="00417A01" w:rsidP="00417A0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hradí </w:t>
      </w:r>
      <w:r w:rsidR="00406B5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jen náklady na potraviny</w:t>
      </w:r>
    </w:p>
    <w:p w14:paraId="0195560E" w14:textId="31D0EFA5" w:rsidR="00417A01" w:rsidRPr="00AE198F" w:rsidRDefault="00417A01" w:rsidP="00417A0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6E4E86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Strávníci 11- 14 </w:t>
      </w:r>
      <w:proofErr w:type="gramStart"/>
      <w:r w:rsidRPr="006E4E86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>let: </w:t>
      </w:r>
      <w:r w:rsidRPr="006E4E8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I</w:t>
      </w:r>
      <w:r w:rsidR="006E4E86" w:rsidRPr="006E4E8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V</w:t>
      </w:r>
      <w:r w:rsidRPr="006E4E8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.</w:t>
      </w:r>
      <w:proofErr w:type="gramEnd"/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věková kategorie</w:t>
      </w:r>
    </w:p>
    <w:p w14:paraId="5913119B" w14:textId="66BBE08D" w:rsidR="00417A01" w:rsidRPr="00AE198F" w:rsidRDefault="00417A01" w:rsidP="00417A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hradí náklady na potraviny</w:t>
      </w:r>
    </w:p>
    <w:p w14:paraId="4B973BD4" w14:textId="3786600A" w:rsidR="00417A01" w:rsidRPr="00AE198F" w:rsidRDefault="00417A01" w:rsidP="00417A0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6E4E86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>Strávníci 15 let a více: </w:t>
      </w:r>
      <w:r w:rsidRPr="006E4E8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V.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věková kategorie</w:t>
      </w:r>
    </w:p>
    <w:p w14:paraId="03DF1520" w14:textId="2391D4A4" w:rsidR="00417A01" w:rsidRPr="00AE198F" w:rsidRDefault="00417A01" w:rsidP="00417A0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hradí náklady na potraviny</w:t>
      </w:r>
    </w:p>
    <w:p w14:paraId="203A2FB0" w14:textId="4C2A5967" w:rsidR="00417A01" w:rsidRPr="00AE198F" w:rsidRDefault="00417A01" w:rsidP="00417A0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>Zaměstnanci</w:t>
      </w:r>
      <w:r w:rsidR="00750D93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a ostatní strávníci</w:t>
      </w:r>
      <w:r w:rsidRPr="00AE198F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>:</w:t>
      </w:r>
    </w:p>
    <w:p w14:paraId="73443C37" w14:textId="0B0EAC34" w:rsidR="00417A01" w:rsidRPr="00AE198F" w:rsidRDefault="00417A01" w:rsidP="00417A0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hradí 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náklady </w:t>
      </w:r>
      <w:r w:rsidR="00750D9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úplné náklady na oběd, 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zaměstnavatel</w:t>
      </w:r>
      <w:r w:rsidR="00750D9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může poskytovat příspěvek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</w:t>
      </w:r>
    </w:p>
    <w:p w14:paraId="1B004326" w14:textId="77777777" w:rsidR="00314C30" w:rsidRDefault="00314C30" w:rsidP="00A62E0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439FE454" w14:textId="19F9B0CC" w:rsidR="00E16018" w:rsidRPr="00E16018" w:rsidRDefault="00E16018" w:rsidP="00A62E0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Velikosti jednotlivých porcí dle věkové kategorie jsou uvedeny v příloze č.2</w:t>
      </w:r>
    </w:p>
    <w:p w14:paraId="6512F127" w14:textId="4EE84514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Do věkové kategorie se strávník zařazuje dle </w:t>
      </w:r>
      <w:r w:rsidR="0076554A" w:rsidRPr="0015289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data narození</w:t>
      </w:r>
      <w:r w:rsidR="0076554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pro následující školní rok. Dovrší-li dítě v aktuálním školním roce (</w:t>
      </w:r>
      <w:r w:rsidR="007F45F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od 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1.9. do 31.8.) věk</w:t>
      </w:r>
      <w:r w:rsidR="00D3259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4,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7, 11 a 15 let</w:t>
      </w:r>
      <w:r w:rsidR="0076554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je posunut</w:t>
      </w:r>
      <w:r w:rsidR="0076554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do vyšší věkové kategorie. Strávník má nárok na příslušnou velikost porce a cenu stravného</w:t>
      </w:r>
      <w:r w:rsidR="007F45FF" w:rsidRPr="007F45F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7F45FF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dle věkové kategorie</w:t>
      </w:r>
      <w:r w:rsidR="00417A01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="007F45F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Ceny stravného se aktuálně upravují dle cen potravin na trhu a dle </w:t>
      </w:r>
      <w:r w:rsidR="007F45F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provozních 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nákladů v uplynulém období. Aktuální ceník stravného je přílohou vnitřního řádu.</w:t>
      </w:r>
    </w:p>
    <w:p w14:paraId="22BA612D" w14:textId="56329EEB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Nárok na dotovaný oběd mají žáci ve dnech, kdy probíhá výuka (ve škole i mimo školu). </w:t>
      </w:r>
      <w:r w:rsidR="0076554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 prázdninách a ve dnech ředitelského a jiného volna hradí žáci cenu oběda v plné výši.</w:t>
      </w:r>
    </w:p>
    <w:p w14:paraId="632EC66D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2.1.5 Matrika jídelny</w:t>
      </w:r>
    </w:p>
    <w:p w14:paraId="3CB5A603" w14:textId="56C64A71" w:rsidR="0076554A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Každý strávník</w:t>
      </w:r>
      <w:r w:rsidR="0076554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r w:rsidR="0076554A" w:rsidRPr="00A62E0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přihlášený k odběru stravy</w:t>
      </w:r>
      <w:r w:rsidR="0076554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je před zahájením stravování</w:t>
      </w:r>
      <w:r w:rsidR="00A62E08"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</w:t>
      </w:r>
      <w:r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CC5529"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zaevidován</w:t>
      </w:r>
      <w:r w:rsidR="00CC5529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do matriky školní jídelny. Strávník,</w:t>
      </w:r>
      <w:r w:rsid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u 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nezletilých jeho záko</w:t>
      </w:r>
      <w:r w:rsidR="0076554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nný </w:t>
      </w:r>
      <w:r w:rsidR="0076554A"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zástupce, </w:t>
      </w:r>
      <w:r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vyplní </w:t>
      </w:r>
      <w:r w:rsidR="0076554A"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údaje potřebné</w:t>
      </w:r>
      <w:r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pro evidenci </w:t>
      </w:r>
      <w:r w:rsidR="00212BE3"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školní </w:t>
      </w:r>
      <w:r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jídelny a svým podpisem potvrdí smlouvu se školní jídelnou. </w:t>
      </w:r>
      <w:r w:rsidR="00FC2A1B"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J</w:t>
      </w:r>
      <w:r w:rsidR="00766FD0"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e seznámen s provozem jídelny.</w:t>
      </w:r>
    </w:p>
    <w:p w14:paraId="6DACAA62" w14:textId="70BF3456" w:rsidR="00766FD0" w:rsidRPr="00766FD0" w:rsidRDefault="00766FD0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93D5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Strávník si zakoupí </w:t>
      </w:r>
      <w:r w:rsidR="0069006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ve školní jídelně </w:t>
      </w:r>
      <w:r w:rsidRPr="00193D5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identifikační médium (čip)</w:t>
      </w:r>
      <w:r w:rsidR="007624FA" w:rsidRPr="00193D5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, nebo má možnost si zaevidovat vlastní identifikační médium (vlastní čip, kartu </w:t>
      </w:r>
      <w:proofErr w:type="gramStart"/>
      <w:r w:rsidR="007624FA" w:rsidRPr="00193D5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ISIC,</w:t>
      </w:r>
      <w:proofErr w:type="gramEnd"/>
      <w:r w:rsidR="007624FA" w:rsidRPr="00193D5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atd.</w:t>
      </w:r>
      <w:r w:rsidR="00193D50" w:rsidRPr="00193D5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)</w:t>
      </w:r>
      <w:r w:rsidRPr="00193D5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.</w:t>
      </w:r>
      <w:r w:rsidR="007624FA" w:rsidRPr="00193D5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Toto identifikační m</w:t>
      </w:r>
      <w:r w:rsidR="00DF1E84" w:rsidRPr="00193D5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é</w:t>
      </w:r>
      <w:r w:rsidR="007624FA" w:rsidRPr="00193D5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dium bude poté sloužit nejen pro evidenci a výdej obědů v jídelně, ale také jako identifikace pro vstup do školy. </w:t>
      </w:r>
      <w:r w:rsidRPr="00193D50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Identifikační médium je nevratné. Při ztrátě je třeba zakoupit nové identifikační médium</w:t>
      </w:r>
      <w:r w:rsidR="00193D50" w:rsidRPr="00193D50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u správce školy.</w:t>
      </w:r>
    </w:p>
    <w:p w14:paraId="147F1D97" w14:textId="55B975F3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Zákonný zástupce dítěte musí v přihlášce uvést jméno a příjmení dítěte, jméno zákonného zástupce, adresu, telefon,</w:t>
      </w:r>
      <w:r w:rsidR="0080266A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emailový kontakt zákonného zástupce,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rodné číslo nebo datum narození</w:t>
      </w:r>
      <w:r w:rsidR="0080266A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dítěte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(dle kterého je dítě zařazeno do kategorie), školu, třídu, způsob úhrady a číslo účtu, na který bude přeplatek stravného vrácen</w:t>
      </w:r>
      <w:r w:rsidR="00DF1E8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 případně vyžadovány nedoplatky.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 Všechny tyto </w:t>
      </w:r>
      <w:r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údaje je potřeba aktualizovat</w:t>
      </w:r>
      <w:r w:rsidR="00FE7897"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 každou změnu hlásit vedoucímu školní jídelny.</w:t>
      </w:r>
    </w:p>
    <w:p w14:paraId="7CCB8F38" w14:textId="11612F1A" w:rsidR="00845499" w:rsidRPr="00E16018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E160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2.1.6 Systém plateb stravného</w:t>
      </w:r>
    </w:p>
    <w:p w14:paraId="21DB6566" w14:textId="40FA2D1E" w:rsidR="00FA7388" w:rsidRPr="001662AA" w:rsidRDefault="00845499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bookmarkStart w:id="0" w:name="_Hlk140058741"/>
      <w:r w:rsidRPr="00E160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Ve školní jídelně bude nastaven způsob úplaty za stravné výhradně formou pov</w:t>
      </w:r>
      <w:r w:rsidR="007F4BD6" w:rsidRPr="00E160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o</w:t>
      </w:r>
      <w:r w:rsidRPr="00E160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l</w:t>
      </w:r>
      <w:r w:rsidR="007F4BD6" w:rsidRPr="00E160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e</w:t>
      </w:r>
      <w:r w:rsidRPr="00E160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ní</w:t>
      </w:r>
      <w:r w:rsidR="007F4BD6" w:rsidRPr="00E160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m</w:t>
      </w:r>
      <w:r w:rsidRPr="00E160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inkasa</w:t>
      </w:r>
      <w:r w:rsidR="0094686F" w:rsidRPr="00E160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z různých bankovních institucí</w:t>
      </w:r>
      <w:r w:rsidRPr="00E160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. Každý strávník při prvotním zaevidování identifikačního media (nákup čipu, či využití svého vlastního média) přinese potvrzení o povolení k inkasu. Každý strávník (zákonný zástupce) je povinen zajistit si dostatečné </w:t>
      </w:r>
      <w:r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množství finančních prostředků a povolit maximální měsíční limit pro inkasování. Tento limit je stanoven ve výši</w:t>
      </w:r>
      <w:r w:rsidR="00193D50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minimálně</w:t>
      </w:r>
      <w:r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1300,- Kč.</w:t>
      </w:r>
      <w:r w:rsidR="00E5360D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Při tvorbě povolení inkasa je zapotřebí povolit měsíční frekvenci čerpání</w:t>
      </w:r>
      <w:r w:rsidR="00FA47C5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a platnost neomezenou.</w:t>
      </w:r>
      <w:r w:rsidR="00E5360D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bookmarkEnd w:id="0"/>
      <w:r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Ve školní jídelně bude možnost objednání si doplňkového sortimentu (svačiny)</w:t>
      </w:r>
      <w:r w:rsidR="0094686F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. </w:t>
      </w:r>
      <w:r w:rsidR="0069006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V Objednávkovém systému</w:t>
      </w:r>
      <w:r w:rsidR="0094686F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bude možnost povolení či zamítnutí těchto nadstandartních možností</w:t>
      </w:r>
      <w:r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.</w:t>
      </w:r>
      <w:r w:rsidR="0094686F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Je důležité, aby každý strávník (zákonný zástupce) počítal s tím, že v případě povolení výše uvedeného je nutné zvýšit povolení inkasa. Maximální částka na povolení inkasa pak bude 2000,-Kč.</w:t>
      </w:r>
      <w:r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E5360D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Každému strávníkovi bude zasílán na uvedený emailový kontakt</w:t>
      </w:r>
      <w:r w:rsidR="00E16018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každý týden přehled projedeného jídla a</w:t>
      </w:r>
      <w:r w:rsidR="00E5360D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1x měsíčně přehled plateb</w:t>
      </w:r>
      <w:r w:rsidR="00E16018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,</w:t>
      </w:r>
      <w:r w:rsidR="00E5360D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případné nedoplatky budou urgovány formou výzvy k doplacení.</w:t>
      </w:r>
      <w:r w:rsidR="00E16018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Tato situace může nastat pouze v případě povolení k odběru doplňkového sortimentu</w:t>
      </w:r>
      <w:r w:rsidR="0069006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.</w:t>
      </w:r>
      <w:r w:rsidR="00E16018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V Případě zaslání výzvy nebude možné do zaplacení dlužné částky zajistit stravování, ani možnost nákupu doplňkového sortimentu. Při prvotní registraci a tvorbě povolení inkasa v měsíci září bude brán zřetel na možnost, že se povolení k inkasu nepovede, tolerance opravy této chyby bude do max.15 dne následujícího měsíce.</w:t>
      </w:r>
      <w:r w:rsidR="00E5360D"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73638AF" w14:textId="42E9377B" w:rsidR="00FA7388" w:rsidRPr="001662AA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Číslo bankovního účtu:</w:t>
      </w:r>
      <w:r w:rsidR="007938E9" w:rsidRPr="001662AA">
        <w:rPr>
          <w:rFonts w:cstheme="minorHAnsi"/>
          <w:sz w:val="24"/>
          <w:szCs w:val="24"/>
        </w:rPr>
        <w:t xml:space="preserve"> </w:t>
      </w:r>
      <w:r w:rsidR="007938E9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131-651920257/0100</w:t>
      </w:r>
      <w:r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účel platby: úhrada stravného, variabilní symbol strávníka </w:t>
      </w:r>
      <w:r w:rsidR="007938E9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je automaticky generován při elektronické objednávce</w:t>
      </w:r>
      <w:r w:rsidR="00D3259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– číslo klienta</w:t>
      </w:r>
      <w:r w:rsidR="007938E9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04864CA2" w14:textId="53BC1467" w:rsidR="00FA7388" w:rsidRPr="001662AA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662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2.1.11 Přihlašování obědů</w:t>
      </w:r>
    </w:p>
    <w:p w14:paraId="346DF29C" w14:textId="6DA0EB9B" w:rsidR="0094686F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Ve školní jídelně se vaří </w:t>
      </w:r>
      <w:r w:rsidR="00036201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tři </w:t>
      </w:r>
      <w:r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druhy jídel.</w:t>
      </w:r>
      <w:r w:rsidR="007938E9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Menu 1 a Menu 2, Menu 3 je bezmasé.</w:t>
      </w:r>
      <w:r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 Po zaplacení a aktivování identifikačního čipu (karty) mají strávníci možnost se stravovat ve školní jídelně. Mohou denně odebrat jeden dotovaný oběd po předchozím objednání jednoho ze </w:t>
      </w:r>
      <w:r w:rsidR="007938E9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tří</w:t>
      </w:r>
      <w:r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nabízených menu.</w:t>
      </w:r>
      <w:r w:rsidR="007938E9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Pokud si strávník nevybere, respektive nezmění menu</w:t>
      </w:r>
      <w:r w:rsidR="00166996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</w:t>
      </w:r>
      <w:r w:rsidR="007938E9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automaticky dostane Menu 1.</w:t>
      </w:r>
      <w:r w:rsidR="00193D50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Uzávěrka objednávek – výběr menu</w:t>
      </w:r>
      <w:r w:rsidR="0069006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 dohlášení</w:t>
      </w:r>
      <w:r w:rsidR="0064236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či odhlášení</w:t>
      </w:r>
      <w:r w:rsidR="0069006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menu</w:t>
      </w:r>
      <w:r w:rsidR="00193D50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je vždy do 1</w:t>
      </w:r>
      <w:r w:rsidR="0069006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5</w:t>
      </w:r>
      <w:r w:rsidR="00193D50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:00 předcházejícího dne.</w:t>
      </w:r>
      <w:r w:rsidR="00E5360D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Součástí stravovacích služeb školní jídelny bude i možnost objednání si doplňkového sortimentu.</w:t>
      </w:r>
      <w:r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Objednávky se provádí na následující období až 21 dní na internetu nebo objednávkovém </w:t>
      </w:r>
      <w:r w:rsidR="007938E9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terminálu umístěném v jídelně. </w:t>
      </w:r>
      <w:r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Pro objednání </w:t>
      </w:r>
      <w:r w:rsidR="007938E9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na </w:t>
      </w:r>
      <w:r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terminálu potřebují strávníci čip a pro objednávky přes internet potřebují přístupové kódy, které obdrž</w:t>
      </w:r>
      <w:r w:rsidR="007938E9" w:rsidRPr="001662AA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í po elektronickém přihlášení se ke stravě.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5D8DB68A" w14:textId="4247F38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 případě zapomenutí identifikačního média</w:t>
      </w:r>
      <w:r w:rsidR="007938E9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(čipu, karty)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 je třeba</w:t>
      </w:r>
      <w:r w:rsidR="007938E9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 jídelně požádat 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 pomoc pracovník</w:t>
      </w:r>
      <w:r w:rsidR="007938E9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a jídelny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 Dojde-li ke ztrátě média, musí strávník zakoupit nové.</w:t>
      </w:r>
    </w:p>
    <w:p w14:paraId="20A0A599" w14:textId="559F15A4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Jídelníček</w:t>
      </w:r>
      <w:r w:rsidR="00BD1C3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je zveřejňován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na internetových stránkách </w:t>
      </w:r>
      <w:r w:rsidR="006805D2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ZŠ </w:t>
      </w:r>
      <w:hyperlink r:id="rId5" w:history="1">
        <w:r w:rsidR="00BD1C3C" w:rsidRPr="00B01FC0">
          <w:rPr>
            <w:rStyle w:val="Hypertextovodkaz"/>
            <w:rFonts w:eastAsia="Times New Roman" w:cstheme="minorHAnsi"/>
            <w:kern w:val="0"/>
            <w:sz w:val="24"/>
            <w:szCs w:val="24"/>
            <w:lang w:eastAsia="cs-CZ"/>
            <w14:ligatures w14:val="none"/>
          </w:rPr>
          <w:t>www.zs-panskapole.cz</w:t>
        </w:r>
      </w:hyperlink>
      <w:r w:rsidR="00BD1C3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 sekci </w:t>
      </w:r>
      <w:proofErr w:type="gramStart"/>
      <w:r w:rsidR="00BD1C3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jídelna </w:t>
      </w:r>
      <w:r w:rsidR="00D3259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nebo</w:t>
      </w:r>
      <w:proofErr w:type="gramEnd"/>
      <w:r w:rsidR="00D3259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na stránkách školní jídelny </w:t>
      </w:r>
      <w:hyperlink r:id="rId6" w:history="1">
        <w:r w:rsidR="00D32597" w:rsidRPr="001B1C57">
          <w:rPr>
            <w:rStyle w:val="Hypertextovodkaz"/>
            <w:rFonts w:eastAsia="Times New Roman" w:cstheme="minorHAnsi"/>
            <w:kern w:val="0"/>
            <w:sz w:val="24"/>
            <w:szCs w:val="24"/>
            <w:lang w:eastAsia="cs-CZ"/>
            <w14:ligatures w14:val="none"/>
          </w:rPr>
          <w:t>www.gastropanskapole.cz</w:t>
        </w:r>
      </w:hyperlink>
      <w:r w:rsidR="00D3259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BD1C3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a to 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na období nejméně </w:t>
      </w:r>
      <w:r w:rsidR="00D3259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měsíc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předem. </w:t>
      </w:r>
    </w:p>
    <w:p w14:paraId="18E6A0ED" w14:textId="3CF98004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2.1.12 Odhlašování stravy</w:t>
      </w:r>
    </w:p>
    <w:p w14:paraId="62B87073" w14:textId="6B6CB146" w:rsidR="00FA7388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Odhlášky obědů se v naší ŠJ neprovádí, jen rušení objednaných obědů, které si každý strávník provede sám na internetových objednávkách. Každý strávník hradí objednané jídlo, které je odebráno nebo nezrušeno.</w:t>
      </w:r>
    </w:p>
    <w:p w14:paraId="43D9CB88" w14:textId="3975638E" w:rsidR="00DF70F6" w:rsidRPr="00DF70F6" w:rsidRDefault="00DF70F6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DF70F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2.1.13 Konzumace vlastního jídla v prostorách školní jídelny</w:t>
      </w:r>
    </w:p>
    <w:p w14:paraId="67790EAF" w14:textId="4DCF0E16" w:rsidR="00DF70F6" w:rsidRDefault="00DF70F6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Dle § 4 odst. 10 vyhlášky č.107/2005 Sb., o školním stravování je umožněna konzumace vlastního jídla dítětem, žákem nebo studentem v prostorách školní jídelny – tuto možnost dále upravuje směrnice č.1 Školní jídelny ZŠ Panská pole, která je přílohou č.3 vnitřního řádku školní jídelny a která je samostatně k dispozici na webových stránkách školní jídelny i webových stránkách základní školy. V případě využití této možnosti stravování si prosím směrnici pečlivě přečtěte a vyplňte požadované prohlášení zákonného zástupce před prvním využití této možnosti.</w:t>
      </w:r>
      <w:r w:rsidR="00054DE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B5C45B9" w14:textId="224DAC3C" w:rsidR="00054DEB" w:rsidRPr="00054DEB" w:rsidRDefault="00054DEB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054DE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Konzumace vlastního jídla v prostorách školní jídelny platí pouze pro žáky přihlášené ke školnímu stravování.</w:t>
      </w:r>
    </w:p>
    <w:p w14:paraId="22E9AA77" w14:textId="2DD13445" w:rsidR="00054DEB" w:rsidRPr="00054DEB" w:rsidRDefault="00054DEB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054DE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Při využití možnosti konzumace vlastního jídla v prostorách školní jídelny prosím nezapomínejte odhlásit oběd strávníka, v opačném případě oběd propadne. </w:t>
      </w:r>
    </w:p>
    <w:p w14:paraId="58BEC923" w14:textId="529ECAF9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66996">
        <w:rPr>
          <w:rFonts w:eastAsia="Times New Roman" w:cstheme="minorHAnsi"/>
          <w:b/>
          <w:color w:val="000000"/>
          <w:kern w:val="0"/>
          <w:sz w:val="24"/>
          <w:szCs w:val="24"/>
          <w:lang w:eastAsia="cs-CZ"/>
          <w14:ligatures w14:val="none"/>
        </w:rPr>
        <w:t xml:space="preserve">Rušení objednávky můžete provést do </w:t>
      </w:r>
      <w:r w:rsidR="00690064">
        <w:rPr>
          <w:rFonts w:eastAsia="Times New Roman" w:cstheme="minorHAnsi"/>
          <w:b/>
          <w:color w:val="000000"/>
          <w:kern w:val="0"/>
          <w:sz w:val="24"/>
          <w:szCs w:val="24"/>
          <w:lang w:eastAsia="cs-CZ"/>
          <w14:ligatures w14:val="none"/>
        </w:rPr>
        <w:t>15</w:t>
      </w:r>
      <w:r w:rsidRPr="00166996">
        <w:rPr>
          <w:rFonts w:eastAsia="Times New Roman" w:cstheme="minorHAnsi"/>
          <w:b/>
          <w:color w:val="000000"/>
          <w:kern w:val="0"/>
          <w:sz w:val="24"/>
          <w:szCs w:val="24"/>
          <w:lang w:eastAsia="cs-CZ"/>
          <w14:ligatures w14:val="none"/>
        </w:rPr>
        <w:t xml:space="preserve">,00 hodin </w:t>
      </w:r>
      <w:r w:rsidR="00690064">
        <w:rPr>
          <w:rFonts w:eastAsia="Times New Roman" w:cstheme="minorHAnsi"/>
          <w:b/>
          <w:color w:val="000000"/>
          <w:kern w:val="0"/>
          <w:sz w:val="24"/>
          <w:szCs w:val="24"/>
          <w:lang w:eastAsia="cs-CZ"/>
          <w14:ligatures w14:val="none"/>
        </w:rPr>
        <w:t>den předem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nebo kdykoli před tím</w:t>
      </w:r>
      <w:r w:rsidR="00793131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– na webovém portále </w:t>
      </w:r>
      <w:r w:rsidR="0069006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strava.cz</w:t>
      </w:r>
      <w:r w:rsidR="00793131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="00410310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Objednávkou odebrané peníze z účtu strávníka za obědy se při zrušení </w:t>
      </w:r>
      <w:r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opět </w:t>
      </w:r>
      <w:r w:rsidR="00166996"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připíší </w:t>
      </w:r>
      <w:r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na </w:t>
      </w:r>
      <w:r w:rsidR="00166996" w:rsidRPr="00045E3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konto strávníka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 Pokud není objednávka zrušena ani vyzvednuta, propadá bez náhrady.</w:t>
      </w:r>
    </w:p>
    <w:p w14:paraId="2A3729FE" w14:textId="79BF9BA9" w:rsidR="00FA7388" w:rsidRPr="00642363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64236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Jedná-li se o účastníka školního stravování (zvýhodněného), má na stravování nárok v 1. den neplánované nepřítomnosti ve škole. Pokud dojde k odebrání oběda v následujících dnech bude (v souladu s vyhláškou 107/2005Sb. o školním stravování §4 odst.9) strávníkovi (žák</w:t>
      </w:r>
      <w:r w:rsidR="00166996" w:rsidRPr="0064236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ovi</w:t>
      </w:r>
      <w:r w:rsidRPr="0064236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) účtována plná cena oběda (viz </w:t>
      </w:r>
      <w:proofErr w:type="gramStart"/>
      <w:r w:rsidRPr="0064236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ceník - cizí</w:t>
      </w:r>
      <w:proofErr w:type="gramEnd"/>
      <w:r w:rsidRPr="0064236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strávníci).</w:t>
      </w:r>
    </w:p>
    <w:p w14:paraId="2152CCCB" w14:textId="776E33A7" w:rsidR="00FA7388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Jedná-li se o účastníka závodního stravování (zaměstnanci škol), má (dle vyhlášky 84/2005Sb. o nákladech na závodní stravování a jejich úhradě v příspěvkových organizacích zřízených územními samosprávnými celky §3 odst.3) nárok na závodní stravování, pokud v daný den na pracovišti odpracují alespoň 3 hodiny, jinak je tomuto strávníkovi účtována plná cena oběda (ředitel</w:t>
      </w:r>
      <w:r w:rsidR="00CC5913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kou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školy nebude poskytnut příspěvek).</w:t>
      </w:r>
    </w:p>
    <w:p w14:paraId="7CE8831E" w14:textId="41F5447B" w:rsidR="00FE7897" w:rsidRPr="00045E3E" w:rsidRDefault="00FE7897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045E3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2.1.1</w:t>
      </w:r>
      <w:r w:rsidR="00DF70F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4</w:t>
      </w:r>
      <w:r w:rsidRPr="00045E3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  <w:t xml:space="preserve">Vyúčtování stravného </w:t>
      </w:r>
    </w:p>
    <w:p w14:paraId="69997F0B" w14:textId="5C7C72AD" w:rsidR="00FE7897" w:rsidRPr="00FE7897" w:rsidRDefault="00FE7897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E16018">
        <w:rPr>
          <w:rFonts w:eastAsia="Times New Roman" w:cstheme="minorHAnsi"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Při odhlášení strávníka ze systému stravování bude provedeno vyúčtování. Případný přeplatek bude vrácen na účet strávníka, uvedený v přihlášce ke stravování. Případný nedoplatek za stravné bude uhrazen na bankovní účet jídelny nebo v hotovosti v jídelně nejpozději do </w:t>
      </w:r>
      <w:proofErr w:type="gramStart"/>
      <w:r w:rsidR="00DF70F6">
        <w:rPr>
          <w:rFonts w:eastAsia="Times New Roman" w:cstheme="minorHAnsi"/>
          <w:bCs/>
          <w:color w:val="000000"/>
          <w:kern w:val="0"/>
          <w:sz w:val="24"/>
          <w:szCs w:val="24"/>
          <w:lang w:eastAsia="cs-CZ"/>
          <w14:ligatures w14:val="none"/>
        </w:rPr>
        <w:t>14</w:t>
      </w:r>
      <w:r w:rsidRPr="00E16018">
        <w:rPr>
          <w:rFonts w:eastAsia="Times New Roman" w:cstheme="minorHAnsi"/>
          <w:bCs/>
          <w:color w:val="000000"/>
          <w:kern w:val="0"/>
          <w:sz w:val="24"/>
          <w:szCs w:val="24"/>
          <w:lang w:eastAsia="cs-CZ"/>
          <w14:ligatures w14:val="none"/>
        </w:rPr>
        <w:t>ti</w:t>
      </w:r>
      <w:proofErr w:type="gramEnd"/>
      <w:r w:rsidRPr="00E16018">
        <w:rPr>
          <w:rFonts w:eastAsia="Times New Roman" w:cstheme="minorHAnsi"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dnů od provedení vyúčtování</w:t>
      </w:r>
      <w:r w:rsidR="00DF70F6">
        <w:rPr>
          <w:rFonts w:eastAsia="Times New Roman" w:cstheme="minorHAnsi"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– které je prováděno vždy na konci každého měsíce.</w:t>
      </w:r>
      <w:r>
        <w:rPr>
          <w:rFonts w:eastAsia="Times New Roman" w:cstheme="minorHAnsi"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EFB217D" w14:textId="77777777" w:rsidR="00FE7897" w:rsidRPr="00AE198F" w:rsidRDefault="00FE7897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594338E1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2.2 Organizace stravování</w:t>
      </w:r>
    </w:p>
    <w:p w14:paraId="02EA0767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2.2.1 Vlastní stravování</w:t>
      </w:r>
    </w:p>
    <w:p w14:paraId="672AB0F7" w14:textId="42EE4B98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Vstup jednotlivých skupin strávníků do prostor jídelny je povolen jen v příslušné vnitřní době. Nemocným strávníkům je vstup do jídelny zakázán. Na kolečkových bruslích a botách, 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lastRenderedPageBreak/>
        <w:t>opatřených kolečky</w:t>
      </w:r>
      <w:r w:rsidR="0081158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je vstup do jídelny zakázán. Je též zakázáno vnášet do jídelny skateboardy, koloběžky a zvířata. </w:t>
      </w:r>
    </w:p>
    <w:p w14:paraId="6BD3D690" w14:textId="791883D8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Po vstupu do jídelny se strávníci řadí do fronty, připraví si identifikační médium. Strávníci si vezmou tác a příbor,</w:t>
      </w:r>
      <w:r w:rsidR="00CC5913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naberou si polévku</w:t>
      </w:r>
      <w:r w:rsidR="007179B6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r w:rsidR="00CC5913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přídavek</w:t>
      </w:r>
      <w:r w:rsidR="007179B6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 nápoj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CC5913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a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na výdejním místě se prokáží kartou, čipem, na které je informace o objednaném jídle a stavu konta strávníka. </w:t>
      </w:r>
    </w:p>
    <w:p w14:paraId="4C47D9C2" w14:textId="355FBE3A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Vydaná strava je určena pouze přihlášenému, platícímu strávníkovi ke konzumaci v jídelně. Strávníci jídlo neodnášejí z místnosti a nepředávají jiné osobě. Konzumace probíhá vsedě u stolu dle společenských pravidel. Po konzumaci strávník odnese použité nádobí </w:t>
      </w:r>
      <w:r w:rsidR="007179B6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na místo určené ke sběru špinavého nádobí nebo vloží tác s použitým nádobím do sběrného vozíku.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7179B6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baly od zboží a ubrousky vyhodí do koše. Po celou dobu přítomnosti v prostorách školní jídelny strávníci zachovávají osobní bezpečnost, neohrožují bezpečnost druhých, dodržují hygienu stravování a společenská pravidla</w:t>
      </w: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7B79C416" w14:textId="35117B42" w:rsidR="00FA7388" w:rsidRPr="00AE198F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V jídelníčku jsou u každého jídla vyznačeny obsažené alergeny. </w:t>
      </w:r>
    </w:p>
    <w:p w14:paraId="73063A47" w14:textId="77777777" w:rsidR="007179B6" w:rsidRPr="00AE198F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Pro děti s dietou školní jídelna donesenou stravu ohřeje v mikrovlnné troubě.</w:t>
      </w:r>
    </w:p>
    <w:p w14:paraId="7A62C18D" w14:textId="3B9F8D8D" w:rsidR="00FA7388" w:rsidRPr="00AE198F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9A84385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2.2.2 Úklid</w:t>
      </w:r>
    </w:p>
    <w:p w14:paraId="0733248E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Běžný úklid (stravou znečištěná podlaha, </w:t>
      </w:r>
      <w:proofErr w:type="gramStart"/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stoly..</w:t>
      </w:r>
      <w:proofErr w:type="gramEnd"/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) v době výdeje oběda zajišťují v jídelně pracovnice kuchyně. </w:t>
      </w:r>
      <w:proofErr w:type="gramStart"/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Znečištění</w:t>
      </w:r>
      <w:proofErr w:type="gramEnd"/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 hlavně rozlití tekutin hlaste neprodleně kuchyňskému personálu.</w:t>
      </w:r>
    </w:p>
    <w:p w14:paraId="500E09E4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2.2.3 Dohled  </w:t>
      </w:r>
    </w:p>
    <w:p w14:paraId="459E5368" w14:textId="08BBAC61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Dohled ve školní jídelně zajišťují </w:t>
      </w:r>
      <w:r w:rsidR="00E925C3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pedagogičtí pracovníci školy k tomu určení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. Je dohlíženo na bezpečnost a dodržování hygienických zásad. Dohled </w:t>
      </w:r>
      <w:r w:rsidR="00E925C3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upozorňuje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zaměstnance úklidu na možné nebezpečí z hlediska hygieny a bezpečnosti (rozlitá polévka...). Dojde-li k úrazu strávníků, ohlásí</w:t>
      </w: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dohlížející pracovník úraz ředitelce</w:t>
      </w:r>
      <w:r w:rsidR="00E925C3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školy nebo vedoucím jídelny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 kteří mu poskytnou první pomoc a provedou zápis v knize úrazů. Strávník, jehož chováním vznikla školní jídelně škoda je povinen tuto škodu nahradit. V případě opakovaného nedodržování tohoto vnitřního řádu, má ředitelka školní jídelny právo vyloučit strávníka ze stravování.</w:t>
      </w:r>
    </w:p>
    <w:p w14:paraId="22D0AB75" w14:textId="6A379B2F" w:rsidR="00077570" w:rsidRPr="00AE198F" w:rsidRDefault="00077570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Prostor školní jídelny je monitorován kamerovým systémem. Aktuální kamerový záznam lze sledovat na monitoru u vstupu do školy u technického správce budovy. Záznam může sledovat pouze vedoucí ŠJ a ředitelka ZŠ a strávník nebo jeho zástupce poškozený ztrátou majetku v šatně ŠJ. Záznam může být poskytnut pouze Policii ČR.</w:t>
      </w:r>
    </w:p>
    <w:p w14:paraId="4483FE4D" w14:textId="58DED893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2.2.4 Postup při škodě nebo ztrátě</w:t>
      </w:r>
    </w:p>
    <w:p w14:paraId="5027B626" w14:textId="3AC76182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Všichni strávníci jsou povinni ochraňovat své věci před poškozením a odcizením. Ošacení, školní tašky a batohy ukládat na určeném místě. Jídelna neručí za cenné věci, odložené v šatně. Neručí za mobilní telefony, výpočetní techniku, šperky, peníze, počítačové hry, doklady, ceniny, vstupenky na kulturní představení apod. </w:t>
      </w:r>
    </w:p>
    <w:p w14:paraId="1E83BE07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 případě ztráty nebo poškození jsou strávníci povinni dodržet tento postup:</w:t>
      </w:r>
    </w:p>
    <w:p w14:paraId="3F1DCD70" w14:textId="7D07BF16" w:rsidR="00FA7388" w:rsidRPr="00AE198F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lastRenderedPageBreak/>
        <w:t>1) neprodleně nahlásit škodu v</w:t>
      </w:r>
      <w:r w:rsidR="00077570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edení ŠJ</w:t>
      </w:r>
    </w:p>
    <w:p w14:paraId="755F12AF" w14:textId="77777777" w:rsidR="00FA7388" w:rsidRPr="00AE198F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2) sepsat s pracovníkem jídelny protokol</w:t>
      </w:r>
    </w:p>
    <w:p w14:paraId="5B5CAAF9" w14:textId="77777777" w:rsidR="00FA7388" w:rsidRPr="00AE198F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3) ohlásit škodu policii ČR a přivolat rodiče</w:t>
      </w:r>
    </w:p>
    <w:p w14:paraId="0D1805C6" w14:textId="77777777" w:rsidR="00FA7388" w:rsidRPr="00AE198F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4) počkat na rodiče a policii ČR</w:t>
      </w:r>
    </w:p>
    <w:p w14:paraId="6DA2454F" w14:textId="77777777" w:rsidR="00FA7388" w:rsidRPr="00AE198F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5) doložit vlastnictví a cenu ztracené nebo poškozené věci</w:t>
      </w:r>
    </w:p>
    <w:p w14:paraId="0549D360" w14:textId="77777777" w:rsidR="00FA7388" w:rsidRPr="00AE198F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6) předat ředitelce ŠJ kopii protokolu sepsaného s policií ČR a vyrozumění o závěru šetření policie</w:t>
      </w:r>
    </w:p>
    <w:p w14:paraId="7C3EBE19" w14:textId="77777777" w:rsidR="00FA7388" w:rsidRPr="00AE198F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E0FB614" w14:textId="77777777" w:rsidR="00FA7388" w:rsidRPr="00AE198F" w:rsidRDefault="00FA7388" w:rsidP="007655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BC8CD73" w14:textId="7777777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Závěrečná ustanovení</w:t>
      </w:r>
    </w:p>
    <w:p w14:paraId="317E6063" w14:textId="728B53A8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Vnitřní řád školní jídelny je bezezbytku závazný pro všechny zaměstnance organizace i účastníky stravování. Originál vnitřního řádu je uložen ve složce vnitřních předpisů jídelny v kanceláři ŠJ. Zde je možné požádat o jeho kopii. Kopie je vyvěšena v jídelně, na webových stránkách školní jídelny a na stránkách internetových objednávek. Je předán ředitelům škol a všem smluvním organizacím jako příloha ke smlouvě o poskytování stravování. Další kopie je poskytnuta zřizovateli.</w:t>
      </w:r>
    </w:p>
    <w:p w14:paraId="584484DD" w14:textId="1CA3483B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Tento předpis nabývá účinnosti dnem 1. 9. 20</w:t>
      </w:r>
      <w:r w:rsidR="00077570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23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 je platný do vyhlášení předpisu nového.</w:t>
      </w:r>
    </w:p>
    <w:p w14:paraId="2E5E2795" w14:textId="50CA1507" w:rsidR="00FA7388" w:rsidRPr="00AE198F" w:rsidRDefault="00FA7388" w:rsidP="0076554A">
      <w:pPr>
        <w:shd w:val="clear" w:color="auto" w:fill="FFFFFF"/>
        <w:spacing w:before="278" w:after="278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 P</w:t>
      </w:r>
      <w:r w:rsidR="00077570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řezleticích</w:t>
      </w: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dne </w:t>
      </w:r>
      <w:r w:rsidR="00077570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1.</w:t>
      </w:r>
      <w:r w:rsidR="0069006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3</w:t>
      </w:r>
      <w:r w:rsidR="00077570"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.202</w:t>
      </w:r>
      <w:r w:rsidR="0069006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5</w:t>
      </w:r>
    </w:p>
    <w:p w14:paraId="6D8714FC" w14:textId="24DC8E16" w:rsidR="00077570" w:rsidRPr="00AE198F" w:rsidRDefault="00077570" w:rsidP="0076554A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Martin </w:t>
      </w:r>
      <w:proofErr w:type="spellStart"/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Drešer</w:t>
      </w:r>
      <w:proofErr w:type="spellEnd"/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 Dis.</w:t>
      </w:r>
    </w:p>
    <w:p w14:paraId="52329826" w14:textId="1271FACC" w:rsidR="006805D2" w:rsidRPr="00AE198F" w:rsidRDefault="00077570" w:rsidP="0076554A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AE198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Ředitel příspěvkové organizace a vedoucí školní jídelny</w:t>
      </w:r>
    </w:p>
    <w:p w14:paraId="431785C5" w14:textId="77777777" w:rsidR="00FE7897" w:rsidRDefault="00FE7897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7873B233" w14:textId="77777777" w:rsidR="00FE7897" w:rsidRDefault="00FE7897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0988545A" w14:textId="77777777" w:rsidR="00FE7897" w:rsidRDefault="00FE7897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3B5F7F39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7EB654F1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0A8F8578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7DEFE5A1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53C9D9DF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0ED0115A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46D764AC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73FE03E2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44258C43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078EE551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6B280701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4720C7B9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01231C9B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02ED6B50" w14:textId="77777777" w:rsidR="00F175C9" w:rsidRDefault="00F175C9" w:rsidP="0076554A">
      <w:pPr>
        <w:jc w:val="both"/>
        <w:rPr>
          <w:rFonts w:cstheme="minorHAnsi"/>
          <w:b/>
          <w:bCs/>
          <w:sz w:val="24"/>
          <w:szCs w:val="24"/>
        </w:rPr>
      </w:pPr>
    </w:p>
    <w:p w14:paraId="22CE8591" w14:textId="3B0D2912" w:rsidR="006805D2" w:rsidRPr="00AE198F" w:rsidRDefault="006805D2" w:rsidP="0076554A">
      <w:pPr>
        <w:jc w:val="both"/>
        <w:rPr>
          <w:rFonts w:cstheme="minorHAnsi"/>
          <w:b/>
          <w:bCs/>
          <w:sz w:val="24"/>
          <w:szCs w:val="24"/>
        </w:rPr>
      </w:pPr>
      <w:r w:rsidRPr="00AE198F">
        <w:rPr>
          <w:rFonts w:cstheme="minorHAnsi"/>
          <w:b/>
          <w:bCs/>
          <w:sz w:val="24"/>
          <w:szCs w:val="24"/>
        </w:rPr>
        <w:t xml:space="preserve">PŘÍLOHA </w:t>
      </w:r>
      <w:r w:rsidR="00314C30">
        <w:rPr>
          <w:rFonts w:cstheme="minorHAnsi"/>
          <w:b/>
          <w:bCs/>
          <w:sz w:val="24"/>
          <w:szCs w:val="24"/>
        </w:rPr>
        <w:t>č</w:t>
      </w:r>
      <w:r w:rsidRPr="00AE198F">
        <w:rPr>
          <w:rFonts w:cstheme="minorHAnsi"/>
          <w:b/>
          <w:bCs/>
          <w:sz w:val="24"/>
          <w:szCs w:val="24"/>
        </w:rPr>
        <w:t xml:space="preserve">.1 – CENÍK </w:t>
      </w:r>
      <w:r w:rsidR="00AE198F" w:rsidRPr="00AE198F">
        <w:rPr>
          <w:rFonts w:cstheme="minorHAnsi"/>
          <w:b/>
          <w:bCs/>
          <w:sz w:val="24"/>
          <w:szCs w:val="24"/>
        </w:rPr>
        <w:t>JÍDEL</w:t>
      </w:r>
    </w:p>
    <w:p w14:paraId="351256A0" w14:textId="6DAD6063" w:rsidR="00AE198F" w:rsidRDefault="00AE198F" w:rsidP="0076554A">
      <w:pPr>
        <w:jc w:val="both"/>
        <w:rPr>
          <w:rFonts w:cstheme="minorHAnsi"/>
          <w:sz w:val="24"/>
          <w:szCs w:val="24"/>
        </w:rPr>
      </w:pPr>
      <w:r w:rsidRPr="00AE198F">
        <w:rPr>
          <w:rFonts w:cstheme="minorHAnsi"/>
          <w:sz w:val="24"/>
          <w:szCs w:val="24"/>
        </w:rPr>
        <w:t>Věkové</w:t>
      </w:r>
      <w:r w:rsidR="00A54F08">
        <w:rPr>
          <w:rFonts w:cstheme="minorHAnsi"/>
          <w:sz w:val="24"/>
          <w:szCs w:val="24"/>
        </w:rPr>
        <w:t xml:space="preserve"> skupiny strávníků</w:t>
      </w:r>
      <w:r w:rsidR="006E4E86">
        <w:rPr>
          <w:rFonts w:cstheme="minorHAnsi"/>
          <w:sz w:val="24"/>
          <w:szCs w:val="24"/>
        </w:rPr>
        <w:t xml:space="preserve"> a ceny za stravování</w:t>
      </w:r>
      <w:r w:rsidR="00BD1C3C">
        <w:rPr>
          <w:rFonts w:cstheme="minorHAnsi"/>
          <w:sz w:val="24"/>
          <w:szCs w:val="24"/>
        </w:rPr>
        <w:tab/>
      </w:r>
      <w:r w:rsidR="00BD1C3C">
        <w:rPr>
          <w:rFonts w:cstheme="minorHAnsi"/>
          <w:sz w:val="24"/>
          <w:szCs w:val="24"/>
        </w:rPr>
        <w:tab/>
      </w:r>
      <w:r w:rsidR="00BD1C3C">
        <w:rPr>
          <w:rFonts w:cstheme="minorHAnsi"/>
          <w:sz w:val="24"/>
          <w:szCs w:val="24"/>
        </w:rPr>
        <w:tab/>
      </w:r>
      <w:r w:rsidR="00BD1C3C">
        <w:rPr>
          <w:rFonts w:cstheme="minorHAnsi"/>
          <w:sz w:val="24"/>
          <w:szCs w:val="24"/>
        </w:rPr>
        <w:tab/>
      </w:r>
      <w:r w:rsidRPr="00AE198F">
        <w:rPr>
          <w:rFonts w:cstheme="minorHAnsi"/>
          <w:sz w:val="24"/>
          <w:szCs w:val="24"/>
        </w:rPr>
        <w:t xml:space="preserve">Cena </w:t>
      </w:r>
    </w:p>
    <w:p w14:paraId="6332607E" w14:textId="03A04F5E" w:rsidR="006E4E86" w:rsidRPr="006E4E86" w:rsidRDefault="006E4E86" w:rsidP="006E4E86">
      <w:pPr>
        <w:pStyle w:val="Odstavecseseznamem"/>
        <w:numPr>
          <w:ilvl w:val="1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Strávníci 2</w:t>
      </w:r>
      <w:r w:rsidR="00D32597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3 roky oběd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ab/>
        <w:t xml:space="preserve">  32</w:t>
      </w:r>
      <w:proofErr w:type="gramEnd"/>
      <w:r>
        <w:rPr>
          <w:rFonts w:cstheme="minorHAnsi"/>
          <w:sz w:val="24"/>
          <w:szCs w:val="24"/>
        </w:rPr>
        <w:t>,- Kč</w:t>
      </w:r>
    </w:p>
    <w:p w14:paraId="116020E8" w14:textId="389DDF15" w:rsidR="0076554A" w:rsidRPr="00045E3E" w:rsidRDefault="0076554A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 w:rsidRPr="00045E3E">
        <w:rPr>
          <w:rFonts w:cstheme="minorHAnsi"/>
          <w:sz w:val="24"/>
          <w:szCs w:val="24"/>
        </w:rPr>
        <w:t xml:space="preserve">Strávníci do </w:t>
      </w:r>
      <w:r w:rsidR="006E4E86">
        <w:rPr>
          <w:rFonts w:cstheme="minorHAnsi"/>
          <w:sz w:val="24"/>
          <w:szCs w:val="24"/>
        </w:rPr>
        <w:t>4-6</w:t>
      </w:r>
      <w:r w:rsidRPr="00045E3E">
        <w:rPr>
          <w:rFonts w:cstheme="minorHAnsi"/>
          <w:sz w:val="24"/>
          <w:szCs w:val="24"/>
        </w:rPr>
        <w:t xml:space="preserve"> let</w:t>
      </w:r>
      <w:r w:rsidR="006E4E86">
        <w:rPr>
          <w:rFonts w:cstheme="minorHAnsi"/>
          <w:sz w:val="24"/>
          <w:szCs w:val="24"/>
        </w:rPr>
        <w:t xml:space="preserve"> oběd</w:t>
      </w:r>
      <w:r w:rsidRPr="00045E3E">
        <w:rPr>
          <w:rFonts w:cstheme="minorHAnsi"/>
          <w:sz w:val="24"/>
          <w:szCs w:val="24"/>
        </w:rPr>
        <w:tab/>
      </w:r>
      <w:proofErr w:type="gramStart"/>
      <w:r w:rsidR="00BD1C3C">
        <w:rPr>
          <w:rFonts w:cstheme="minorHAnsi"/>
          <w:sz w:val="24"/>
          <w:szCs w:val="24"/>
        </w:rPr>
        <w:tab/>
      </w:r>
      <w:r w:rsidR="00B70095">
        <w:rPr>
          <w:rFonts w:cstheme="minorHAnsi"/>
          <w:sz w:val="24"/>
          <w:szCs w:val="24"/>
        </w:rPr>
        <w:t xml:space="preserve">  </w:t>
      </w:r>
      <w:r w:rsidRPr="00045E3E">
        <w:rPr>
          <w:rFonts w:cstheme="minorHAnsi"/>
          <w:sz w:val="24"/>
          <w:szCs w:val="24"/>
        </w:rPr>
        <w:t>36</w:t>
      </w:r>
      <w:proofErr w:type="gramEnd"/>
      <w:r w:rsidRPr="00045E3E">
        <w:rPr>
          <w:rFonts w:cstheme="minorHAnsi"/>
          <w:sz w:val="24"/>
          <w:szCs w:val="24"/>
        </w:rPr>
        <w:t>,- Kč</w:t>
      </w:r>
    </w:p>
    <w:p w14:paraId="0793BC3D" w14:textId="008265E2" w:rsidR="00AE198F" w:rsidRPr="00AE198F" w:rsidRDefault="00AE198F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 w:rsidRPr="00AE198F">
        <w:rPr>
          <w:rFonts w:cstheme="minorHAnsi"/>
          <w:sz w:val="24"/>
          <w:szCs w:val="24"/>
        </w:rPr>
        <w:t>Strávníci 7</w:t>
      </w:r>
      <w:r w:rsidR="00D32597">
        <w:rPr>
          <w:rFonts w:cstheme="minorHAnsi"/>
          <w:sz w:val="24"/>
          <w:szCs w:val="24"/>
        </w:rPr>
        <w:t>-</w:t>
      </w:r>
      <w:r w:rsidRPr="00AE198F">
        <w:rPr>
          <w:rFonts w:cstheme="minorHAnsi"/>
          <w:sz w:val="24"/>
          <w:szCs w:val="24"/>
        </w:rPr>
        <w:t>10 let</w:t>
      </w:r>
      <w:r w:rsidR="006E4E86">
        <w:rPr>
          <w:rFonts w:cstheme="minorHAnsi"/>
          <w:sz w:val="24"/>
          <w:szCs w:val="24"/>
        </w:rPr>
        <w:t xml:space="preserve"> oběd</w:t>
      </w:r>
      <w:r w:rsidRPr="00AE198F">
        <w:rPr>
          <w:rFonts w:cstheme="minorHAnsi"/>
          <w:sz w:val="24"/>
          <w:szCs w:val="24"/>
        </w:rPr>
        <w:tab/>
      </w:r>
      <w:proofErr w:type="gramStart"/>
      <w:r w:rsidR="00BD1C3C">
        <w:rPr>
          <w:rFonts w:cstheme="minorHAnsi"/>
          <w:sz w:val="24"/>
          <w:szCs w:val="24"/>
        </w:rPr>
        <w:tab/>
      </w:r>
      <w:r w:rsidR="00B70095">
        <w:rPr>
          <w:rFonts w:cstheme="minorHAnsi"/>
          <w:sz w:val="24"/>
          <w:szCs w:val="24"/>
        </w:rPr>
        <w:t xml:space="preserve">  </w:t>
      </w:r>
      <w:r w:rsidRPr="00AE198F">
        <w:rPr>
          <w:rFonts w:cstheme="minorHAnsi"/>
          <w:sz w:val="24"/>
          <w:szCs w:val="24"/>
        </w:rPr>
        <w:t>47</w:t>
      </w:r>
      <w:proofErr w:type="gramEnd"/>
      <w:r w:rsidRPr="00AE198F">
        <w:rPr>
          <w:rFonts w:cstheme="minorHAnsi"/>
          <w:sz w:val="24"/>
          <w:szCs w:val="24"/>
        </w:rPr>
        <w:t>,- Kč</w:t>
      </w:r>
    </w:p>
    <w:p w14:paraId="3C729D42" w14:textId="0BF72A6F" w:rsidR="00AE198F" w:rsidRPr="00AE198F" w:rsidRDefault="00AE198F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 w:rsidRPr="00AE198F">
        <w:rPr>
          <w:rFonts w:cstheme="minorHAnsi"/>
          <w:sz w:val="24"/>
          <w:szCs w:val="24"/>
        </w:rPr>
        <w:t>Strávníci 11</w:t>
      </w:r>
      <w:r w:rsidR="00D32597">
        <w:rPr>
          <w:rFonts w:cstheme="minorHAnsi"/>
          <w:sz w:val="24"/>
          <w:szCs w:val="24"/>
        </w:rPr>
        <w:t>-</w:t>
      </w:r>
      <w:r w:rsidRPr="00AE198F">
        <w:rPr>
          <w:rFonts w:cstheme="minorHAnsi"/>
          <w:sz w:val="24"/>
          <w:szCs w:val="24"/>
        </w:rPr>
        <w:t>14 let</w:t>
      </w:r>
      <w:r w:rsidR="006E4E86">
        <w:rPr>
          <w:rFonts w:cstheme="minorHAnsi"/>
          <w:sz w:val="24"/>
          <w:szCs w:val="24"/>
        </w:rPr>
        <w:t xml:space="preserve"> oběd</w:t>
      </w:r>
      <w:r w:rsidRPr="00AE198F">
        <w:rPr>
          <w:rFonts w:cstheme="minorHAnsi"/>
          <w:sz w:val="24"/>
          <w:szCs w:val="24"/>
        </w:rPr>
        <w:tab/>
      </w:r>
      <w:r w:rsidR="00B70095">
        <w:rPr>
          <w:rFonts w:cstheme="minorHAnsi"/>
          <w:sz w:val="24"/>
          <w:szCs w:val="24"/>
        </w:rPr>
        <w:t xml:space="preserve">   </w:t>
      </w:r>
      <w:proofErr w:type="gramStart"/>
      <w:r w:rsidR="00BD1C3C">
        <w:rPr>
          <w:rFonts w:cstheme="minorHAnsi"/>
          <w:sz w:val="24"/>
          <w:szCs w:val="24"/>
        </w:rPr>
        <w:tab/>
      </w:r>
      <w:r w:rsidR="00B70095">
        <w:rPr>
          <w:rFonts w:cstheme="minorHAnsi"/>
          <w:sz w:val="24"/>
          <w:szCs w:val="24"/>
        </w:rPr>
        <w:t xml:space="preserve">  </w:t>
      </w:r>
      <w:r w:rsidRPr="00AE198F">
        <w:rPr>
          <w:rFonts w:cstheme="minorHAnsi"/>
          <w:sz w:val="24"/>
          <w:szCs w:val="24"/>
        </w:rPr>
        <w:t>50</w:t>
      </w:r>
      <w:proofErr w:type="gramEnd"/>
      <w:r w:rsidRPr="00AE198F">
        <w:rPr>
          <w:rFonts w:cstheme="minorHAnsi"/>
          <w:sz w:val="24"/>
          <w:szCs w:val="24"/>
        </w:rPr>
        <w:t>,- Kč</w:t>
      </w:r>
    </w:p>
    <w:p w14:paraId="2F8DAC1B" w14:textId="7B72E7A3" w:rsidR="00AE198F" w:rsidRDefault="00AE198F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 w:rsidRPr="00AE198F">
        <w:rPr>
          <w:rFonts w:cstheme="minorHAnsi"/>
          <w:sz w:val="24"/>
          <w:szCs w:val="24"/>
        </w:rPr>
        <w:t>Strávníci nad 15 let</w:t>
      </w:r>
      <w:r w:rsidR="006E4E86">
        <w:rPr>
          <w:rFonts w:cstheme="minorHAnsi"/>
          <w:sz w:val="24"/>
          <w:szCs w:val="24"/>
        </w:rPr>
        <w:t xml:space="preserve"> oběd</w:t>
      </w:r>
      <w:r w:rsidR="00BD1C3C">
        <w:rPr>
          <w:rFonts w:cstheme="minorHAnsi"/>
          <w:sz w:val="24"/>
          <w:szCs w:val="24"/>
        </w:rPr>
        <w:tab/>
      </w:r>
      <w:proofErr w:type="gramStart"/>
      <w:r w:rsidRPr="00AE198F">
        <w:rPr>
          <w:rFonts w:cstheme="minorHAnsi"/>
          <w:sz w:val="24"/>
          <w:szCs w:val="24"/>
        </w:rPr>
        <w:tab/>
      </w:r>
      <w:r w:rsidR="00B70095">
        <w:rPr>
          <w:rFonts w:cstheme="minorHAnsi"/>
          <w:sz w:val="24"/>
          <w:szCs w:val="24"/>
        </w:rPr>
        <w:t xml:space="preserve">  </w:t>
      </w:r>
      <w:r w:rsidRPr="00AE198F">
        <w:rPr>
          <w:rFonts w:cstheme="minorHAnsi"/>
          <w:sz w:val="24"/>
          <w:szCs w:val="24"/>
        </w:rPr>
        <w:t>54</w:t>
      </w:r>
      <w:proofErr w:type="gramEnd"/>
      <w:r w:rsidRPr="00AE198F">
        <w:rPr>
          <w:rFonts w:cstheme="minorHAnsi"/>
          <w:sz w:val="24"/>
          <w:szCs w:val="24"/>
        </w:rPr>
        <w:t>,- Kč</w:t>
      </w:r>
    </w:p>
    <w:p w14:paraId="10C0A3F2" w14:textId="44E172F9" w:rsidR="006F40E9" w:rsidRDefault="006F40E9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 w:rsidRPr="00045E3E">
        <w:rPr>
          <w:rFonts w:cstheme="minorHAnsi"/>
          <w:sz w:val="24"/>
          <w:szCs w:val="24"/>
        </w:rPr>
        <w:t>Učitelé ZŠ a MŠ</w:t>
      </w:r>
      <w:r w:rsidR="006E4E86">
        <w:rPr>
          <w:rFonts w:cstheme="minorHAnsi"/>
          <w:sz w:val="24"/>
          <w:szCs w:val="24"/>
        </w:rPr>
        <w:t xml:space="preserve"> oběd</w:t>
      </w:r>
      <w:r w:rsidRPr="00045E3E">
        <w:rPr>
          <w:rFonts w:cstheme="minorHAnsi"/>
          <w:sz w:val="24"/>
          <w:szCs w:val="24"/>
        </w:rPr>
        <w:tab/>
      </w:r>
      <w:proofErr w:type="gramStart"/>
      <w:r w:rsidR="00BD1C3C">
        <w:rPr>
          <w:rFonts w:cstheme="minorHAnsi"/>
          <w:sz w:val="24"/>
          <w:szCs w:val="24"/>
        </w:rPr>
        <w:tab/>
      </w:r>
      <w:r w:rsidR="00B70095">
        <w:rPr>
          <w:rFonts w:cstheme="minorHAnsi"/>
          <w:sz w:val="24"/>
          <w:szCs w:val="24"/>
        </w:rPr>
        <w:t xml:space="preserve">  </w:t>
      </w:r>
      <w:r w:rsidRPr="00045E3E">
        <w:rPr>
          <w:rFonts w:cstheme="minorHAnsi"/>
          <w:sz w:val="24"/>
          <w:szCs w:val="24"/>
        </w:rPr>
        <w:t>80</w:t>
      </w:r>
      <w:proofErr w:type="gramEnd"/>
      <w:r w:rsidRPr="00045E3E">
        <w:rPr>
          <w:rFonts w:cstheme="minorHAnsi"/>
          <w:sz w:val="24"/>
          <w:szCs w:val="24"/>
        </w:rPr>
        <w:t>,- Kč</w:t>
      </w:r>
    </w:p>
    <w:p w14:paraId="02765391" w14:textId="38116878" w:rsidR="006E4E86" w:rsidRDefault="006E4E86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Strávníci 2-3 roky, snídaně</w:t>
      </w:r>
      <w:r w:rsidR="00D3259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18,- Kč</w:t>
      </w:r>
    </w:p>
    <w:p w14:paraId="235547B4" w14:textId="30834ED5" w:rsidR="006E4E86" w:rsidRDefault="006E4E86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Strávníci 4-6 let snídaně</w:t>
      </w:r>
      <w:r w:rsidR="00D32597">
        <w:rPr>
          <w:rFonts w:cstheme="minorHAnsi"/>
          <w:sz w:val="24"/>
          <w:szCs w:val="24"/>
        </w:rPr>
        <w:tab/>
      </w:r>
      <w:r w:rsidR="00D32597">
        <w:rPr>
          <w:rFonts w:cstheme="minorHAnsi"/>
          <w:sz w:val="24"/>
          <w:szCs w:val="24"/>
        </w:rPr>
        <w:tab/>
        <w:t>20,- Kč</w:t>
      </w:r>
    </w:p>
    <w:p w14:paraId="3873FCDF" w14:textId="17EADE80" w:rsidR="00D32597" w:rsidRDefault="00D32597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Strávníci 2-3 roky přesnídávka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13,- Kč</w:t>
      </w:r>
    </w:p>
    <w:p w14:paraId="28668A9A" w14:textId="0EE19A97" w:rsidR="00D32597" w:rsidRPr="00045E3E" w:rsidRDefault="00D32597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Strávníci 4-6 let přesnídávka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15,- Kč</w:t>
      </w:r>
    </w:p>
    <w:p w14:paraId="1915F425" w14:textId="0FF2C9F6" w:rsidR="006F40E9" w:rsidRPr="00045E3E" w:rsidRDefault="006F40E9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 w:rsidRPr="00045E3E">
        <w:rPr>
          <w:rFonts w:cstheme="minorHAnsi"/>
          <w:sz w:val="24"/>
          <w:szCs w:val="24"/>
        </w:rPr>
        <w:t>Důchodci</w:t>
      </w:r>
      <w:r w:rsidRPr="00045E3E">
        <w:rPr>
          <w:rFonts w:cstheme="minorHAnsi"/>
          <w:sz w:val="24"/>
          <w:szCs w:val="24"/>
        </w:rPr>
        <w:tab/>
      </w:r>
      <w:r w:rsidR="00BD1C3C">
        <w:rPr>
          <w:rFonts w:cstheme="minorHAnsi"/>
          <w:sz w:val="24"/>
          <w:szCs w:val="24"/>
        </w:rPr>
        <w:tab/>
      </w:r>
      <w:r w:rsidRPr="00045E3E">
        <w:rPr>
          <w:rFonts w:cstheme="minorHAnsi"/>
          <w:sz w:val="24"/>
          <w:szCs w:val="24"/>
        </w:rPr>
        <w:t>1</w:t>
      </w:r>
      <w:r w:rsidR="00690064">
        <w:rPr>
          <w:rFonts w:cstheme="minorHAnsi"/>
          <w:sz w:val="24"/>
          <w:szCs w:val="24"/>
        </w:rPr>
        <w:t>30</w:t>
      </w:r>
      <w:r w:rsidRPr="00045E3E">
        <w:rPr>
          <w:rFonts w:cstheme="minorHAnsi"/>
          <w:sz w:val="24"/>
          <w:szCs w:val="24"/>
        </w:rPr>
        <w:t>,- Kč</w:t>
      </w:r>
    </w:p>
    <w:p w14:paraId="638573BC" w14:textId="184DDB54" w:rsidR="0076554A" w:rsidRPr="00BD1C3C" w:rsidRDefault="0076554A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 w:rsidRPr="00BD1C3C">
        <w:rPr>
          <w:rFonts w:cstheme="minorHAnsi"/>
          <w:sz w:val="24"/>
          <w:szCs w:val="24"/>
        </w:rPr>
        <w:t>Zaměstnanci obce Přezletice</w:t>
      </w:r>
      <w:r w:rsidRPr="00BD1C3C">
        <w:rPr>
          <w:rFonts w:cstheme="minorHAnsi"/>
          <w:sz w:val="24"/>
          <w:szCs w:val="24"/>
        </w:rPr>
        <w:tab/>
      </w:r>
      <w:r w:rsidR="00BD1C3C">
        <w:rPr>
          <w:rFonts w:cstheme="minorHAnsi"/>
          <w:sz w:val="24"/>
          <w:szCs w:val="24"/>
        </w:rPr>
        <w:tab/>
      </w:r>
      <w:r w:rsidRPr="00BD1C3C">
        <w:rPr>
          <w:rFonts w:cstheme="minorHAnsi"/>
          <w:sz w:val="24"/>
          <w:szCs w:val="24"/>
        </w:rPr>
        <w:t>1</w:t>
      </w:r>
      <w:r w:rsidR="00690064">
        <w:rPr>
          <w:rFonts w:cstheme="minorHAnsi"/>
          <w:sz w:val="24"/>
          <w:szCs w:val="24"/>
        </w:rPr>
        <w:t>30</w:t>
      </w:r>
      <w:r w:rsidRPr="00BD1C3C">
        <w:rPr>
          <w:rFonts w:cstheme="minorHAnsi"/>
          <w:sz w:val="24"/>
          <w:szCs w:val="24"/>
        </w:rPr>
        <w:t>,- Kč</w:t>
      </w:r>
    </w:p>
    <w:p w14:paraId="6A1A64CC" w14:textId="00E236FC" w:rsidR="004E22A6" w:rsidRPr="00045E3E" w:rsidRDefault="004E22A6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 w:rsidRPr="00045E3E">
        <w:rPr>
          <w:rFonts w:cstheme="minorHAnsi"/>
          <w:sz w:val="24"/>
          <w:szCs w:val="24"/>
        </w:rPr>
        <w:t>Výdejní automat</w:t>
      </w:r>
      <w:r w:rsidR="0076554A" w:rsidRPr="00045E3E">
        <w:rPr>
          <w:rFonts w:cstheme="minorHAnsi"/>
          <w:sz w:val="24"/>
          <w:szCs w:val="24"/>
        </w:rPr>
        <w:t>y</w:t>
      </w:r>
      <w:r w:rsidRPr="00045E3E">
        <w:rPr>
          <w:rFonts w:cstheme="minorHAnsi"/>
          <w:sz w:val="24"/>
          <w:szCs w:val="24"/>
        </w:rPr>
        <w:tab/>
      </w:r>
      <w:proofErr w:type="gramStart"/>
      <w:r w:rsidRPr="00045E3E">
        <w:rPr>
          <w:rFonts w:cstheme="minorHAnsi"/>
          <w:sz w:val="24"/>
          <w:szCs w:val="24"/>
        </w:rPr>
        <w:t>1</w:t>
      </w:r>
      <w:r w:rsidR="00690064">
        <w:rPr>
          <w:rFonts w:cstheme="minorHAnsi"/>
          <w:sz w:val="24"/>
          <w:szCs w:val="24"/>
        </w:rPr>
        <w:t>3</w:t>
      </w:r>
      <w:r w:rsidRPr="00045E3E">
        <w:rPr>
          <w:rFonts w:cstheme="minorHAnsi"/>
          <w:sz w:val="24"/>
          <w:szCs w:val="24"/>
        </w:rPr>
        <w:t>0</w:t>
      </w:r>
      <w:r w:rsidR="00BD1C3C">
        <w:rPr>
          <w:rFonts w:cstheme="minorHAnsi"/>
          <w:sz w:val="24"/>
          <w:szCs w:val="24"/>
        </w:rPr>
        <w:t xml:space="preserve"> - 1</w:t>
      </w:r>
      <w:r w:rsidR="00690064">
        <w:rPr>
          <w:rFonts w:cstheme="minorHAnsi"/>
          <w:sz w:val="24"/>
          <w:szCs w:val="24"/>
        </w:rPr>
        <w:t>50</w:t>
      </w:r>
      <w:proofErr w:type="gramEnd"/>
      <w:r w:rsidRPr="00045E3E">
        <w:rPr>
          <w:rFonts w:cstheme="minorHAnsi"/>
          <w:sz w:val="24"/>
          <w:szCs w:val="24"/>
        </w:rPr>
        <w:t>,- Kč</w:t>
      </w:r>
    </w:p>
    <w:p w14:paraId="45BFDDAC" w14:textId="217FC208" w:rsidR="0076554A" w:rsidRPr="00045E3E" w:rsidRDefault="0076554A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 w:rsidRPr="00045E3E">
        <w:rPr>
          <w:rFonts w:cstheme="minorHAnsi"/>
          <w:sz w:val="24"/>
          <w:szCs w:val="24"/>
        </w:rPr>
        <w:t>Ostatní strávníci</w:t>
      </w:r>
      <w:r w:rsidRPr="00045E3E">
        <w:rPr>
          <w:rFonts w:cstheme="minorHAnsi"/>
          <w:sz w:val="24"/>
          <w:szCs w:val="24"/>
        </w:rPr>
        <w:tab/>
      </w:r>
      <w:r w:rsidR="00BD1C3C">
        <w:rPr>
          <w:rFonts w:cstheme="minorHAnsi"/>
          <w:sz w:val="24"/>
          <w:szCs w:val="24"/>
        </w:rPr>
        <w:tab/>
      </w:r>
      <w:r w:rsidRPr="00045E3E">
        <w:rPr>
          <w:rFonts w:cstheme="minorHAnsi"/>
          <w:sz w:val="24"/>
          <w:szCs w:val="24"/>
        </w:rPr>
        <w:t>1</w:t>
      </w:r>
      <w:r w:rsidR="00690064">
        <w:rPr>
          <w:rFonts w:cstheme="minorHAnsi"/>
          <w:sz w:val="24"/>
          <w:szCs w:val="24"/>
        </w:rPr>
        <w:t>30</w:t>
      </w:r>
      <w:r w:rsidRPr="00045E3E">
        <w:rPr>
          <w:rFonts w:cstheme="minorHAnsi"/>
          <w:sz w:val="24"/>
          <w:szCs w:val="24"/>
        </w:rPr>
        <w:t>,- Kč</w:t>
      </w:r>
    </w:p>
    <w:p w14:paraId="0956D0A2" w14:textId="11413BDC" w:rsidR="00766FD0" w:rsidRDefault="00766FD0" w:rsidP="0076554A">
      <w:pPr>
        <w:pStyle w:val="Odstavecseseznamem"/>
        <w:numPr>
          <w:ilvl w:val="1"/>
          <w:numId w:val="4"/>
        </w:numPr>
        <w:tabs>
          <w:tab w:val="decimal" w:pos="6946"/>
        </w:tabs>
        <w:jc w:val="both"/>
        <w:rPr>
          <w:rFonts w:cstheme="minorHAnsi"/>
          <w:sz w:val="24"/>
          <w:szCs w:val="24"/>
        </w:rPr>
      </w:pPr>
      <w:r w:rsidRPr="00045E3E">
        <w:rPr>
          <w:rFonts w:cstheme="minorHAnsi"/>
          <w:sz w:val="24"/>
          <w:szCs w:val="24"/>
        </w:rPr>
        <w:t>Identifikační karta/čip</w:t>
      </w:r>
      <w:r w:rsidRPr="00045E3E">
        <w:rPr>
          <w:rFonts w:cstheme="minorHAnsi"/>
          <w:sz w:val="24"/>
          <w:szCs w:val="24"/>
        </w:rPr>
        <w:tab/>
      </w:r>
      <w:r w:rsidR="00BD1C3C">
        <w:rPr>
          <w:rFonts w:cstheme="minorHAnsi"/>
          <w:sz w:val="24"/>
          <w:szCs w:val="24"/>
        </w:rPr>
        <w:tab/>
      </w:r>
      <w:r w:rsidRPr="00045E3E">
        <w:rPr>
          <w:rFonts w:cstheme="minorHAnsi"/>
          <w:sz w:val="24"/>
          <w:szCs w:val="24"/>
        </w:rPr>
        <w:t>100,- Kč</w:t>
      </w:r>
    </w:p>
    <w:p w14:paraId="0EA22C62" w14:textId="34D8F17B" w:rsidR="00314C30" w:rsidRDefault="00314C30" w:rsidP="00314C30">
      <w:pPr>
        <w:tabs>
          <w:tab w:val="decimal" w:pos="6946"/>
        </w:tabs>
        <w:jc w:val="both"/>
        <w:rPr>
          <w:rFonts w:cstheme="minorHAnsi"/>
          <w:sz w:val="24"/>
          <w:szCs w:val="24"/>
        </w:rPr>
      </w:pPr>
    </w:p>
    <w:p w14:paraId="5CB26C84" w14:textId="77777777" w:rsidR="00314C30" w:rsidRDefault="00314C30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218D95F4" w14:textId="77777777" w:rsidR="00314C30" w:rsidRDefault="00314C30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5B3C1647" w14:textId="77777777" w:rsidR="00314C30" w:rsidRDefault="00314C30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08C67A1C" w14:textId="77777777" w:rsidR="00F175C9" w:rsidRDefault="00F175C9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64962852" w14:textId="77777777" w:rsidR="00F175C9" w:rsidRDefault="00F175C9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5C984924" w14:textId="77777777" w:rsidR="00F175C9" w:rsidRDefault="00F175C9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405DCA51" w14:textId="77777777" w:rsidR="00F175C9" w:rsidRDefault="00F175C9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26284942" w14:textId="77777777" w:rsidR="00F175C9" w:rsidRDefault="00F175C9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7879D1D8" w14:textId="77777777" w:rsidR="00F175C9" w:rsidRDefault="00F175C9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2906FF95" w14:textId="77777777" w:rsidR="00F175C9" w:rsidRDefault="00F175C9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4F9CA075" w14:textId="77777777" w:rsidR="00F175C9" w:rsidRDefault="00F175C9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7CCBEFFF" w14:textId="77777777" w:rsidR="00F175C9" w:rsidRDefault="00F175C9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7534B9A4" w14:textId="77777777" w:rsidR="00F175C9" w:rsidRDefault="00F175C9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030B3019" w14:textId="77777777" w:rsidR="00F175C9" w:rsidRDefault="00F175C9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56F893DA" w14:textId="77777777" w:rsidR="00F175C9" w:rsidRDefault="00F175C9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3866972A" w14:textId="77777777" w:rsidR="00F175C9" w:rsidRDefault="00F175C9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</w:p>
    <w:p w14:paraId="58BADD3F" w14:textId="0445A1A0" w:rsidR="00314C30" w:rsidRPr="00A456B7" w:rsidRDefault="00314C30" w:rsidP="00314C30">
      <w:pPr>
        <w:tabs>
          <w:tab w:val="decimal" w:pos="6946"/>
        </w:tabs>
        <w:jc w:val="both"/>
        <w:rPr>
          <w:rFonts w:cstheme="minorHAnsi"/>
          <w:b/>
          <w:bCs/>
          <w:sz w:val="24"/>
          <w:szCs w:val="24"/>
        </w:rPr>
      </w:pPr>
      <w:r w:rsidRPr="00A456B7">
        <w:rPr>
          <w:rFonts w:cstheme="minorHAnsi"/>
          <w:b/>
          <w:bCs/>
          <w:sz w:val="24"/>
          <w:szCs w:val="24"/>
        </w:rPr>
        <w:t>PŘÍLOHA č.2 – VELIKOSTI PORCÍ</w:t>
      </w:r>
    </w:p>
    <w:p w14:paraId="5606E75C" w14:textId="77777777" w:rsidR="00314C30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Přírodní (vepřový, hovězí, kuřecí, králičí) plátek, krájené (guláš apod.) </w:t>
      </w:r>
    </w:p>
    <w:p w14:paraId="60D59B36" w14:textId="1D3A95A4" w:rsidR="002A1755" w:rsidRDefault="002A1755" w:rsidP="00314C30">
      <w:pPr>
        <w:tabs>
          <w:tab w:val="decimal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2-3 roky </w:t>
      </w:r>
      <w:r>
        <w:rPr>
          <w:sz w:val="24"/>
          <w:szCs w:val="24"/>
        </w:rPr>
        <w:tab/>
      </w:r>
      <w:r w:rsidRPr="00A456B7">
        <w:rPr>
          <w:sz w:val="24"/>
          <w:szCs w:val="24"/>
        </w:rPr>
        <w:t xml:space="preserve">syrové maso </w:t>
      </w:r>
      <w:r>
        <w:rPr>
          <w:sz w:val="24"/>
          <w:szCs w:val="24"/>
        </w:rPr>
        <w:t>5</w:t>
      </w:r>
      <w:r w:rsidRPr="00A456B7">
        <w:rPr>
          <w:sz w:val="24"/>
          <w:szCs w:val="24"/>
        </w:rPr>
        <w:t>0 g</w:t>
      </w:r>
    </w:p>
    <w:p w14:paraId="63E6DDC7" w14:textId="0EE42113" w:rsidR="00314C30" w:rsidRPr="00A456B7" w:rsidRDefault="00D32597" w:rsidP="00314C30">
      <w:pPr>
        <w:tabs>
          <w:tab w:val="decimal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4-6</w:t>
      </w:r>
      <w:r w:rsidR="00314C30" w:rsidRPr="00A456B7">
        <w:rPr>
          <w:sz w:val="24"/>
          <w:szCs w:val="24"/>
        </w:rPr>
        <w:t xml:space="preserve"> let </w:t>
      </w:r>
      <w:r w:rsidR="00314C30" w:rsidRPr="00A456B7">
        <w:rPr>
          <w:sz w:val="24"/>
          <w:szCs w:val="24"/>
        </w:rPr>
        <w:tab/>
      </w:r>
      <w:bookmarkStart w:id="1" w:name="_Hlk210293433"/>
      <w:r w:rsidR="00314C30" w:rsidRPr="00A456B7">
        <w:rPr>
          <w:sz w:val="24"/>
          <w:szCs w:val="24"/>
        </w:rPr>
        <w:t xml:space="preserve">syrové maso </w:t>
      </w:r>
      <w:r w:rsidR="00A456B7" w:rsidRPr="00A456B7">
        <w:rPr>
          <w:sz w:val="24"/>
          <w:szCs w:val="24"/>
        </w:rPr>
        <w:t>60</w:t>
      </w:r>
      <w:r w:rsidR="00314C30" w:rsidRPr="00A456B7">
        <w:rPr>
          <w:sz w:val="24"/>
          <w:szCs w:val="24"/>
        </w:rPr>
        <w:t xml:space="preserve"> g </w:t>
      </w:r>
      <w:bookmarkEnd w:id="1"/>
    </w:p>
    <w:p w14:paraId="17EAD876" w14:textId="0491DAC4" w:rsidR="00314C30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>7-10 let</w:t>
      </w:r>
      <w:r w:rsidRPr="00A456B7">
        <w:rPr>
          <w:sz w:val="24"/>
          <w:szCs w:val="24"/>
        </w:rPr>
        <w:tab/>
        <w:t xml:space="preserve"> syrové maso </w:t>
      </w:r>
      <w:r w:rsidR="00A456B7" w:rsidRPr="00A456B7">
        <w:rPr>
          <w:sz w:val="24"/>
          <w:szCs w:val="24"/>
        </w:rPr>
        <w:t>80</w:t>
      </w:r>
      <w:r w:rsidRPr="00A456B7">
        <w:rPr>
          <w:sz w:val="24"/>
          <w:szCs w:val="24"/>
        </w:rPr>
        <w:t xml:space="preserve"> g </w:t>
      </w:r>
    </w:p>
    <w:p w14:paraId="1B5C0EBC" w14:textId="72298398" w:rsidR="00314C30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>11-14 let</w:t>
      </w:r>
      <w:r w:rsidRPr="00A456B7">
        <w:rPr>
          <w:sz w:val="24"/>
          <w:szCs w:val="24"/>
        </w:rPr>
        <w:tab/>
        <w:t xml:space="preserve"> syrové maso </w:t>
      </w:r>
      <w:r w:rsidR="00A456B7" w:rsidRPr="00A456B7">
        <w:rPr>
          <w:sz w:val="24"/>
          <w:szCs w:val="24"/>
        </w:rPr>
        <w:t>100</w:t>
      </w:r>
      <w:r w:rsidRPr="00A456B7">
        <w:rPr>
          <w:sz w:val="24"/>
          <w:szCs w:val="24"/>
        </w:rPr>
        <w:t xml:space="preserve"> g </w:t>
      </w:r>
    </w:p>
    <w:p w14:paraId="3F2D1DA5" w14:textId="33813E67" w:rsidR="00314C30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>15-18 let</w:t>
      </w:r>
      <w:r w:rsidR="00A456B7" w:rsidRPr="00A456B7">
        <w:rPr>
          <w:sz w:val="24"/>
          <w:szCs w:val="24"/>
        </w:rPr>
        <w:t>, dospělí</w:t>
      </w:r>
      <w:proofErr w:type="gramStart"/>
      <w:r w:rsidRPr="00A456B7">
        <w:rPr>
          <w:sz w:val="24"/>
          <w:szCs w:val="24"/>
        </w:rPr>
        <w:tab/>
        <w:t xml:space="preserve">  syrové</w:t>
      </w:r>
      <w:proofErr w:type="gramEnd"/>
      <w:r w:rsidRPr="00A456B7">
        <w:rPr>
          <w:sz w:val="24"/>
          <w:szCs w:val="24"/>
        </w:rPr>
        <w:t xml:space="preserve"> maso </w:t>
      </w:r>
      <w:r w:rsidR="00A456B7" w:rsidRPr="00A456B7">
        <w:rPr>
          <w:sz w:val="24"/>
          <w:szCs w:val="24"/>
        </w:rPr>
        <w:t>120</w:t>
      </w:r>
      <w:r w:rsidRPr="00A456B7">
        <w:rPr>
          <w:sz w:val="24"/>
          <w:szCs w:val="24"/>
        </w:rPr>
        <w:t xml:space="preserve"> g </w:t>
      </w:r>
    </w:p>
    <w:p w14:paraId="19216331" w14:textId="77777777" w:rsidR="00314C30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Mletá masa: </w:t>
      </w:r>
    </w:p>
    <w:p w14:paraId="60E11333" w14:textId="218F25D2" w:rsidR="002A1755" w:rsidRDefault="002A1755" w:rsidP="00314C30">
      <w:pPr>
        <w:tabs>
          <w:tab w:val="decimal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>2-3</w:t>
      </w:r>
      <w:r w:rsidRPr="00A456B7">
        <w:rPr>
          <w:sz w:val="24"/>
          <w:szCs w:val="24"/>
        </w:rPr>
        <w:t xml:space="preserve"> </w:t>
      </w:r>
      <w:r>
        <w:rPr>
          <w:sz w:val="24"/>
          <w:szCs w:val="24"/>
        </w:rPr>
        <w:t>roky</w:t>
      </w:r>
      <w:r w:rsidRPr="00A456B7">
        <w:rPr>
          <w:sz w:val="24"/>
          <w:szCs w:val="24"/>
        </w:rPr>
        <w:tab/>
        <w:t xml:space="preserve">syrové maso </w:t>
      </w:r>
      <w:r>
        <w:rPr>
          <w:sz w:val="24"/>
          <w:szCs w:val="24"/>
        </w:rPr>
        <w:t>4</w:t>
      </w:r>
      <w:r w:rsidRPr="00A456B7">
        <w:rPr>
          <w:sz w:val="24"/>
          <w:szCs w:val="24"/>
        </w:rPr>
        <w:t xml:space="preserve">0 g </w:t>
      </w:r>
    </w:p>
    <w:p w14:paraId="29D36984" w14:textId="657B21BD" w:rsidR="00314C30" w:rsidRPr="00A456B7" w:rsidRDefault="002A1755" w:rsidP="00314C30">
      <w:pPr>
        <w:tabs>
          <w:tab w:val="decimal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>4-</w:t>
      </w:r>
      <w:r w:rsidR="00314C30" w:rsidRPr="00A456B7">
        <w:rPr>
          <w:sz w:val="24"/>
          <w:szCs w:val="24"/>
        </w:rPr>
        <w:t xml:space="preserve">6 let </w:t>
      </w:r>
      <w:r w:rsidR="00314C30" w:rsidRPr="00A456B7">
        <w:rPr>
          <w:sz w:val="24"/>
          <w:szCs w:val="24"/>
        </w:rPr>
        <w:tab/>
        <w:t xml:space="preserve">syrové maso </w:t>
      </w:r>
      <w:r w:rsidR="00A456B7" w:rsidRPr="00A456B7">
        <w:rPr>
          <w:sz w:val="24"/>
          <w:szCs w:val="24"/>
        </w:rPr>
        <w:t>5</w:t>
      </w:r>
      <w:r w:rsidR="00314C30" w:rsidRPr="00A456B7">
        <w:rPr>
          <w:sz w:val="24"/>
          <w:szCs w:val="24"/>
        </w:rPr>
        <w:t xml:space="preserve">0 g </w:t>
      </w:r>
    </w:p>
    <w:p w14:paraId="10B32851" w14:textId="0CFE4061" w:rsidR="00314C30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7-10 let </w:t>
      </w:r>
      <w:r w:rsidRPr="00A456B7">
        <w:rPr>
          <w:sz w:val="24"/>
          <w:szCs w:val="24"/>
        </w:rPr>
        <w:tab/>
        <w:t xml:space="preserve">syrové maso </w:t>
      </w:r>
      <w:r w:rsidR="00A456B7" w:rsidRPr="00A456B7">
        <w:rPr>
          <w:sz w:val="24"/>
          <w:szCs w:val="24"/>
        </w:rPr>
        <w:t>7</w:t>
      </w:r>
      <w:r w:rsidRPr="00A456B7">
        <w:rPr>
          <w:sz w:val="24"/>
          <w:szCs w:val="24"/>
        </w:rPr>
        <w:t xml:space="preserve">0 g </w:t>
      </w:r>
    </w:p>
    <w:p w14:paraId="760FB0E5" w14:textId="285C6413" w:rsidR="00314C30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11-14 let </w:t>
      </w:r>
      <w:r w:rsidRPr="00A456B7">
        <w:rPr>
          <w:sz w:val="24"/>
          <w:szCs w:val="24"/>
        </w:rPr>
        <w:tab/>
        <w:t xml:space="preserve">syrové maso </w:t>
      </w:r>
      <w:r w:rsidR="00A456B7" w:rsidRPr="00A456B7">
        <w:rPr>
          <w:sz w:val="24"/>
          <w:szCs w:val="24"/>
        </w:rPr>
        <w:t>8</w:t>
      </w:r>
      <w:r w:rsidRPr="00A456B7">
        <w:rPr>
          <w:sz w:val="24"/>
          <w:szCs w:val="24"/>
        </w:rPr>
        <w:t>0 g</w:t>
      </w:r>
    </w:p>
    <w:p w14:paraId="17A21C4E" w14:textId="47474B85" w:rsidR="00314C30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 15-18 let</w:t>
      </w:r>
      <w:r w:rsidR="00A456B7" w:rsidRPr="00A456B7">
        <w:rPr>
          <w:sz w:val="24"/>
          <w:szCs w:val="24"/>
        </w:rPr>
        <w:t xml:space="preserve"> dospělí</w:t>
      </w:r>
      <w:proofErr w:type="gramStart"/>
      <w:r w:rsidRPr="00A456B7">
        <w:rPr>
          <w:sz w:val="24"/>
          <w:szCs w:val="24"/>
        </w:rPr>
        <w:tab/>
        <w:t xml:space="preserve">  syrové</w:t>
      </w:r>
      <w:proofErr w:type="gramEnd"/>
      <w:r w:rsidRPr="00A456B7">
        <w:rPr>
          <w:sz w:val="24"/>
          <w:szCs w:val="24"/>
        </w:rPr>
        <w:t xml:space="preserve"> maso </w:t>
      </w:r>
      <w:r w:rsidR="00A456B7" w:rsidRPr="00A456B7">
        <w:rPr>
          <w:sz w:val="24"/>
          <w:szCs w:val="24"/>
        </w:rPr>
        <w:t>10</w:t>
      </w:r>
      <w:r w:rsidRPr="00A456B7">
        <w:rPr>
          <w:sz w:val="24"/>
          <w:szCs w:val="24"/>
        </w:rPr>
        <w:t>0 g</w:t>
      </w:r>
    </w:p>
    <w:p w14:paraId="33CA836F" w14:textId="77777777" w:rsidR="00314C30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 Rybí filé přírodní</w:t>
      </w:r>
    </w:p>
    <w:p w14:paraId="78EEFF23" w14:textId="0D08FC84" w:rsidR="002A1755" w:rsidRDefault="002A1755" w:rsidP="00314C30">
      <w:pPr>
        <w:tabs>
          <w:tab w:val="decimal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>2-3 roky</w:t>
      </w:r>
      <w:r>
        <w:rPr>
          <w:sz w:val="24"/>
          <w:szCs w:val="24"/>
        </w:rPr>
        <w:tab/>
        <w:t xml:space="preserve">syrové maso </w:t>
      </w:r>
      <w:proofErr w:type="gramStart"/>
      <w:r>
        <w:rPr>
          <w:sz w:val="24"/>
          <w:szCs w:val="24"/>
        </w:rPr>
        <w:t>65g</w:t>
      </w:r>
      <w:proofErr w:type="gramEnd"/>
      <w:r w:rsidR="00314C30" w:rsidRPr="00A456B7">
        <w:rPr>
          <w:sz w:val="24"/>
          <w:szCs w:val="24"/>
        </w:rPr>
        <w:t xml:space="preserve"> </w:t>
      </w:r>
    </w:p>
    <w:p w14:paraId="3B318EBD" w14:textId="6E100DD1" w:rsidR="00314C30" w:rsidRPr="00A456B7" w:rsidRDefault="002A1755" w:rsidP="00314C30">
      <w:pPr>
        <w:tabs>
          <w:tab w:val="decimal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>4-</w:t>
      </w:r>
      <w:r w:rsidR="00314C30" w:rsidRPr="00A456B7">
        <w:rPr>
          <w:sz w:val="24"/>
          <w:szCs w:val="24"/>
        </w:rPr>
        <w:t xml:space="preserve">6 let </w:t>
      </w:r>
      <w:r w:rsidR="00314C30" w:rsidRPr="00A456B7">
        <w:rPr>
          <w:sz w:val="24"/>
          <w:szCs w:val="24"/>
        </w:rPr>
        <w:tab/>
        <w:t xml:space="preserve">syrové maso </w:t>
      </w:r>
      <w:r w:rsidR="00A456B7" w:rsidRPr="00A456B7">
        <w:rPr>
          <w:sz w:val="24"/>
          <w:szCs w:val="24"/>
        </w:rPr>
        <w:t>75</w:t>
      </w:r>
      <w:r w:rsidR="00314C30" w:rsidRPr="00A456B7">
        <w:rPr>
          <w:sz w:val="24"/>
          <w:szCs w:val="24"/>
        </w:rPr>
        <w:t xml:space="preserve"> g </w:t>
      </w:r>
    </w:p>
    <w:p w14:paraId="14C0982E" w14:textId="090B3A75" w:rsidR="00314C30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7-10 let </w:t>
      </w:r>
      <w:r w:rsidRPr="00A456B7">
        <w:rPr>
          <w:sz w:val="24"/>
          <w:szCs w:val="24"/>
        </w:rPr>
        <w:tab/>
        <w:t xml:space="preserve">syrové maso </w:t>
      </w:r>
      <w:r w:rsidR="00A456B7" w:rsidRPr="00A456B7">
        <w:rPr>
          <w:sz w:val="24"/>
          <w:szCs w:val="24"/>
        </w:rPr>
        <w:t>100</w:t>
      </w:r>
      <w:r w:rsidRPr="00A456B7">
        <w:rPr>
          <w:sz w:val="24"/>
          <w:szCs w:val="24"/>
        </w:rPr>
        <w:t xml:space="preserve"> g </w:t>
      </w:r>
    </w:p>
    <w:p w14:paraId="3CB318CD" w14:textId="718F93C9" w:rsidR="00314C30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>11-14 let</w:t>
      </w:r>
      <w:r w:rsidRPr="00A456B7">
        <w:rPr>
          <w:sz w:val="24"/>
          <w:szCs w:val="24"/>
        </w:rPr>
        <w:tab/>
        <w:t xml:space="preserve"> syrové maso 1</w:t>
      </w:r>
      <w:r w:rsidR="00A456B7" w:rsidRPr="00A456B7">
        <w:rPr>
          <w:sz w:val="24"/>
          <w:szCs w:val="24"/>
        </w:rPr>
        <w:t>15</w:t>
      </w:r>
      <w:r w:rsidRPr="00A456B7">
        <w:rPr>
          <w:sz w:val="24"/>
          <w:szCs w:val="24"/>
        </w:rPr>
        <w:t xml:space="preserve"> g </w:t>
      </w:r>
    </w:p>
    <w:p w14:paraId="394B039E" w14:textId="191EB72E" w:rsidR="00314C30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>15-18 let</w:t>
      </w:r>
      <w:r w:rsidR="00A456B7" w:rsidRPr="00A456B7">
        <w:rPr>
          <w:sz w:val="24"/>
          <w:szCs w:val="24"/>
        </w:rPr>
        <w:t xml:space="preserve"> dospělí</w:t>
      </w:r>
      <w:proofErr w:type="gramStart"/>
      <w:r w:rsidRPr="00A456B7">
        <w:rPr>
          <w:sz w:val="24"/>
          <w:szCs w:val="24"/>
        </w:rPr>
        <w:tab/>
        <w:t xml:space="preserve">  syrové</w:t>
      </w:r>
      <w:proofErr w:type="gramEnd"/>
      <w:r w:rsidRPr="00A456B7">
        <w:rPr>
          <w:sz w:val="24"/>
          <w:szCs w:val="24"/>
        </w:rPr>
        <w:t xml:space="preserve"> maso 1</w:t>
      </w:r>
      <w:r w:rsidR="00A456B7" w:rsidRPr="00A456B7">
        <w:rPr>
          <w:sz w:val="24"/>
          <w:szCs w:val="24"/>
        </w:rPr>
        <w:t>50</w:t>
      </w:r>
      <w:r w:rsidRPr="00A456B7">
        <w:rPr>
          <w:sz w:val="24"/>
          <w:szCs w:val="24"/>
        </w:rPr>
        <w:t xml:space="preserve"> g </w:t>
      </w:r>
    </w:p>
    <w:p w14:paraId="7B9E718E" w14:textId="05C2F397" w:rsidR="00314C30" w:rsidRPr="00A456B7" w:rsidRDefault="00562B04" w:rsidP="00314C30">
      <w:pPr>
        <w:tabs>
          <w:tab w:val="decimal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Přílohy - </w:t>
      </w:r>
      <w:r w:rsidR="00314C30" w:rsidRPr="00A456B7">
        <w:rPr>
          <w:sz w:val="24"/>
          <w:szCs w:val="24"/>
        </w:rPr>
        <w:t>Knedlíky houskové, bramborové knedlíky</w:t>
      </w:r>
      <w:r>
        <w:rPr>
          <w:sz w:val="24"/>
          <w:szCs w:val="24"/>
        </w:rPr>
        <w:t xml:space="preserve">, těstoviny, </w:t>
      </w:r>
      <w:proofErr w:type="gramStart"/>
      <w:r>
        <w:rPr>
          <w:sz w:val="24"/>
          <w:szCs w:val="24"/>
        </w:rPr>
        <w:t>brambory,…</w:t>
      </w:r>
      <w:proofErr w:type="gramEnd"/>
    </w:p>
    <w:p w14:paraId="2353C5CE" w14:textId="1700F725" w:rsidR="002A1755" w:rsidRPr="00A456B7" w:rsidRDefault="00054DEB" w:rsidP="002A1755">
      <w:pPr>
        <w:tabs>
          <w:tab w:val="decimal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1755" w:rsidRPr="00A456B7">
        <w:rPr>
          <w:sz w:val="24"/>
          <w:szCs w:val="24"/>
        </w:rPr>
        <w:t>-</w:t>
      </w:r>
      <w:r>
        <w:rPr>
          <w:sz w:val="24"/>
          <w:szCs w:val="24"/>
        </w:rPr>
        <w:t>3</w:t>
      </w:r>
      <w:r w:rsidR="002A1755" w:rsidRPr="00A456B7">
        <w:rPr>
          <w:sz w:val="24"/>
          <w:szCs w:val="24"/>
        </w:rPr>
        <w:t xml:space="preserve"> </w:t>
      </w:r>
      <w:r>
        <w:rPr>
          <w:sz w:val="24"/>
          <w:szCs w:val="24"/>
        </w:rPr>
        <w:t>roky</w:t>
      </w:r>
      <w:r w:rsidR="002A1755" w:rsidRPr="00A456B7">
        <w:rPr>
          <w:sz w:val="24"/>
          <w:szCs w:val="24"/>
        </w:rPr>
        <w:t xml:space="preserve"> </w:t>
      </w:r>
      <w:r w:rsidR="002A1755" w:rsidRPr="00A456B7">
        <w:rPr>
          <w:sz w:val="24"/>
          <w:szCs w:val="24"/>
        </w:rPr>
        <w:tab/>
        <w:t xml:space="preserve">hotová porce </w:t>
      </w:r>
      <w:r>
        <w:rPr>
          <w:sz w:val="24"/>
          <w:szCs w:val="24"/>
        </w:rPr>
        <w:t>90</w:t>
      </w:r>
      <w:r w:rsidR="002A1755" w:rsidRPr="00A456B7">
        <w:rPr>
          <w:sz w:val="24"/>
          <w:szCs w:val="24"/>
        </w:rPr>
        <w:t xml:space="preserve"> g </w:t>
      </w:r>
    </w:p>
    <w:p w14:paraId="55F4E18C" w14:textId="5FD95408" w:rsidR="002A1755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A1755" w:rsidRPr="00A456B7">
        <w:rPr>
          <w:sz w:val="24"/>
          <w:szCs w:val="24"/>
        </w:rPr>
        <w:t>-</w:t>
      </w:r>
      <w:r>
        <w:rPr>
          <w:sz w:val="24"/>
          <w:szCs w:val="24"/>
        </w:rPr>
        <w:t>6</w:t>
      </w:r>
      <w:r w:rsidR="002A1755" w:rsidRPr="00A456B7">
        <w:rPr>
          <w:sz w:val="24"/>
          <w:szCs w:val="24"/>
        </w:rPr>
        <w:t xml:space="preserve"> let </w:t>
      </w:r>
      <w:r w:rsidR="002A1755" w:rsidRPr="00A456B7">
        <w:rPr>
          <w:sz w:val="24"/>
          <w:szCs w:val="24"/>
        </w:rPr>
        <w:tab/>
        <w:t>hotová porce 1</w:t>
      </w:r>
      <w:r>
        <w:rPr>
          <w:sz w:val="24"/>
          <w:szCs w:val="24"/>
        </w:rPr>
        <w:t>0</w:t>
      </w:r>
      <w:r w:rsidR="002A1755" w:rsidRPr="00A456B7">
        <w:rPr>
          <w:sz w:val="24"/>
          <w:szCs w:val="24"/>
        </w:rPr>
        <w:t xml:space="preserve">0 g </w:t>
      </w:r>
    </w:p>
    <w:p w14:paraId="75B94274" w14:textId="3FB9CCDC" w:rsidR="00314C30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7-10 let </w:t>
      </w:r>
      <w:r w:rsidR="00A456B7" w:rsidRPr="00A456B7">
        <w:rPr>
          <w:sz w:val="24"/>
          <w:szCs w:val="24"/>
        </w:rPr>
        <w:tab/>
      </w:r>
      <w:r w:rsidRPr="00A456B7">
        <w:rPr>
          <w:sz w:val="24"/>
          <w:szCs w:val="24"/>
        </w:rPr>
        <w:t>hotová porce 1</w:t>
      </w:r>
      <w:r w:rsidR="00A456B7" w:rsidRPr="00A456B7">
        <w:rPr>
          <w:sz w:val="24"/>
          <w:szCs w:val="24"/>
        </w:rPr>
        <w:t>20</w:t>
      </w:r>
      <w:r w:rsidRPr="00A456B7">
        <w:rPr>
          <w:sz w:val="24"/>
          <w:szCs w:val="24"/>
        </w:rPr>
        <w:t xml:space="preserve"> g </w:t>
      </w:r>
    </w:p>
    <w:p w14:paraId="24522B42" w14:textId="32DC1260" w:rsidR="00A456B7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11-14 let </w:t>
      </w:r>
      <w:r w:rsidR="00A456B7" w:rsidRPr="00A456B7">
        <w:rPr>
          <w:sz w:val="24"/>
          <w:szCs w:val="24"/>
        </w:rPr>
        <w:tab/>
      </w:r>
      <w:r w:rsidRPr="00A456B7">
        <w:rPr>
          <w:sz w:val="24"/>
          <w:szCs w:val="24"/>
        </w:rPr>
        <w:t xml:space="preserve">hotová porce </w:t>
      </w:r>
      <w:r w:rsidR="002A1755">
        <w:rPr>
          <w:sz w:val="24"/>
          <w:szCs w:val="24"/>
        </w:rPr>
        <w:t>150</w:t>
      </w:r>
      <w:r w:rsidRPr="00A456B7">
        <w:rPr>
          <w:sz w:val="24"/>
          <w:szCs w:val="24"/>
        </w:rPr>
        <w:t xml:space="preserve"> g</w:t>
      </w:r>
    </w:p>
    <w:p w14:paraId="7852C0BD" w14:textId="4698F72F" w:rsidR="00A456B7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>15-18 let</w:t>
      </w:r>
      <w:r w:rsidR="00A456B7" w:rsidRPr="00A456B7">
        <w:rPr>
          <w:sz w:val="24"/>
          <w:szCs w:val="24"/>
        </w:rPr>
        <w:t xml:space="preserve"> dospě</w:t>
      </w:r>
      <w:r w:rsidR="00ED25DC">
        <w:rPr>
          <w:sz w:val="24"/>
          <w:szCs w:val="24"/>
        </w:rPr>
        <w:t>l</w:t>
      </w:r>
      <w:r w:rsidR="00A456B7" w:rsidRPr="00A456B7">
        <w:rPr>
          <w:sz w:val="24"/>
          <w:szCs w:val="24"/>
        </w:rPr>
        <w:t>í</w:t>
      </w:r>
      <w:proofErr w:type="gramStart"/>
      <w:r w:rsidR="00A456B7" w:rsidRPr="00A456B7">
        <w:rPr>
          <w:sz w:val="24"/>
          <w:szCs w:val="24"/>
        </w:rPr>
        <w:tab/>
      </w:r>
      <w:r w:rsidRPr="00A456B7">
        <w:rPr>
          <w:sz w:val="24"/>
          <w:szCs w:val="24"/>
        </w:rPr>
        <w:t xml:space="preserve">  hotová</w:t>
      </w:r>
      <w:proofErr w:type="gramEnd"/>
      <w:r w:rsidRPr="00A456B7">
        <w:rPr>
          <w:sz w:val="24"/>
          <w:szCs w:val="24"/>
        </w:rPr>
        <w:t xml:space="preserve"> porce </w:t>
      </w:r>
      <w:r w:rsidR="00A456B7" w:rsidRPr="00A456B7">
        <w:rPr>
          <w:sz w:val="24"/>
          <w:szCs w:val="24"/>
        </w:rPr>
        <w:t>200</w:t>
      </w:r>
      <w:r w:rsidRPr="00A456B7">
        <w:rPr>
          <w:sz w:val="24"/>
          <w:szCs w:val="24"/>
        </w:rPr>
        <w:t xml:space="preserve"> g </w:t>
      </w:r>
    </w:p>
    <w:p w14:paraId="2BB25770" w14:textId="77777777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3819306E" w14:textId="77777777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4243AB2E" w14:textId="77777777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72A86775" w14:textId="77777777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6932BB57" w14:textId="390AE964" w:rsidR="00A456B7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Rýže </w:t>
      </w:r>
    </w:p>
    <w:p w14:paraId="18FB3D81" w14:textId="12EB44F8" w:rsidR="00054DEB" w:rsidRPr="00A456B7" w:rsidRDefault="00054DEB" w:rsidP="00054DEB">
      <w:pPr>
        <w:tabs>
          <w:tab w:val="decimal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456B7">
        <w:rPr>
          <w:sz w:val="24"/>
          <w:szCs w:val="24"/>
        </w:rPr>
        <w:t>-</w:t>
      </w:r>
      <w:r>
        <w:rPr>
          <w:sz w:val="24"/>
          <w:szCs w:val="24"/>
        </w:rPr>
        <w:t>3</w:t>
      </w:r>
      <w:r w:rsidRPr="00A456B7">
        <w:rPr>
          <w:sz w:val="24"/>
          <w:szCs w:val="24"/>
        </w:rPr>
        <w:t xml:space="preserve"> let</w:t>
      </w:r>
      <w:r w:rsidRPr="00A456B7">
        <w:rPr>
          <w:sz w:val="24"/>
          <w:szCs w:val="24"/>
        </w:rPr>
        <w:tab/>
        <w:t xml:space="preserve"> hotová porce </w:t>
      </w:r>
      <w:r>
        <w:rPr>
          <w:sz w:val="24"/>
          <w:szCs w:val="24"/>
        </w:rPr>
        <w:t>90</w:t>
      </w:r>
      <w:r w:rsidRPr="00A456B7">
        <w:rPr>
          <w:sz w:val="24"/>
          <w:szCs w:val="24"/>
        </w:rPr>
        <w:t xml:space="preserve"> g </w:t>
      </w:r>
    </w:p>
    <w:p w14:paraId="6C782C87" w14:textId="4DAF8C00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456B7">
        <w:rPr>
          <w:sz w:val="24"/>
          <w:szCs w:val="24"/>
        </w:rPr>
        <w:t>-</w:t>
      </w:r>
      <w:r>
        <w:rPr>
          <w:sz w:val="24"/>
          <w:szCs w:val="24"/>
        </w:rPr>
        <w:t>6</w:t>
      </w:r>
      <w:r w:rsidRPr="00A456B7">
        <w:rPr>
          <w:sz w:val="24"/>
          <w:szCs w:val="24"/>
        </w:rPr>
        <w:t xml:space="preserve"> let</w:t>
      </w:r>
      <w:r w:rsidRPr="00A456B7">
        <w:rPr>
          <w:sz w:val="24"/>
          <w:szCs w:val="24"/>
        </w:rPr>
        <w:tab/>
        <w:t xml:space="preserve"> hotová porce 1</w:t>
      </w:r>
      <w:r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A456B7">
        <w:rPr>
          <w:sz w:val="24"/>
          <w:szCs w:val="24"/>
        </w:rPr>
        <w:t xml:space="preserve"> g </w:t>
      </w:r>
    </w:p>
    <w:p w14:paraId="629E9196" w14:textId="2E0E0F92" w:rsidR="00A456B7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>7-10 let</w:t>
      </w:r>
      <w:r w:rsidR="00A456B7" w:rsidRPr="00A456B7">
        <w:rPr>
          <w:sz w:val="24"/>
          <w:szCs w:val="24"/>
        </w:rPr>
        <w:tab/>
      </w:r>
      <w:r w:rsidRPr="00A456B7">
        <w:rPr>
          <w:sz w:val="24"/>
          <w:szCs w:val="24"/>
        </w:rPr>
        <w:t xml:space="preserve"> hotová porce 1</w:t>
      </w:r>
      <w:r w:rsidR="002A1755">
        <w:rPr>
          <w:sz w:val="24"/>
          <w:szCs w:val="24"/>
        </w:rPr>
        <w:t>20</w:t>
      </w:r>
      <w:r w:rsidRPr="00A456B7">
        <w:rPr>
          <w:sz w:val="24"/>
          <w:szCs w:val="24"/>
        </w:rPr>
        <w:t xml:space="preserve"> g </w:t>
      </w:r>
    </w:p>
    <w:p w14:paraId="655B3B62" w14:textId="0A90DE7F" w:rsidR="00A456B7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11-14 let </w:t>
      </w:r>
      <w:r w:rsidR="00A456B7" w:rsidRPr="00A456B7">
        <w:rPr>
          <w:sz w:val="24"/>
          <w:szCs w:val="24"/>
        </w:rPr>
        <w:tab/>
      </w:r>
      <w:r w:rsidRPr="00A456B7">
        <w:rPr>
          <w:sz w:val="24"/>
          <w:szCs w:val="24"/>
        </w:rPr>
        <w:t xml:space="preserve">hotová porce </w:t>
      </w:r>
      <w:r w:rsidR="002A1755">
        <w:rPr>
          <w:sz w:val="24"/>
          <w:szCs w:val="24"/>
        </w:rPr>
        <w:t>150</w:t>
      </w:r>
      <w:r w:rsidRPr="00A456B7">
        <w:rPr>
          <w:sz w:val="24"/>
          <w:szCs w:val="24"/>
        </w:rPr>
        <w:t xml:space="preserve"> g </w:t>
      </w:r>
    </w:p>
    <w:p w14:paraId="560456BA" w14:textId="51094E3F" w:rsidR="00A456B7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15-18 let dospělí </w:t>
      </w:r>
      <w:r w:rsidR="00A456B7" w:rsidRPr="00A456B7">
        <w:rPr>
          <w:sz w:val="24"/>
          <w:szCs w:val="24"/>
        </w:rPr>
        <w:tab/>
      </w:r>
      <w:r w:rsidRPr="00A456B7">
        <w:rPr>
          <w:sz w:val="24"/>
          <w:szCs w:val="24"/>
        </w:rPr>
        <w:t xml:space="preserve">hotová porce </w:t>
      </w:r>
      <w:r w:rsidR="00A456B7" w:rsidRPr="00A456B7">
        <w:rPr>
          <w:sz w:val="24"/>
          <w:szCs w:val="24"/>
        </w:rPr>
        <w:t>200</w:t>
      </w:r>
      <w:r w:rsidRPr="00A456B7">
        <w:rPr>
          <w:sz w:val="24"/>
          <w:szCs w:val="24"/>
        </w:rPr>
        <w:t xml:space="preserve"> g </w:t>
      </w:r>
    </w:p>
    <w:p w14:paraId="594CDBB6" w14:textId="77777777" w:rsidR="00A456B7" w:rsidRPr="00A456B7" w:rsidRDefault="00A456B7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2E2935E2" w14:textId="77777777" w:rsidR="00A456B7" w:rsidRPr="00A456B7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 Průměrné ztráty hmotnosti potravin tepelnou úpravou: </w:t>
      </w:r>
    </w:p>
    <w:p w14:paraId="1C104A5F" w14:textId="4195F44E" w:rsidR="00314C30" w:rsidRDefault="00314C30" w:rsidP="00314C30">
      <w:pPr>
        <w:tabs>
          <w:tab w:val="decimal" w:pos="6946"/>
        </w:tabs>
        <w:jc w:val="both"/>
        <w:rPr>
          <w:sz w:val="24"/>
          <w:szCs w:val="24"/>
        </w:rPr>
      </w:pPr>
      <w:r w:rsidRPr="00A456B7">
        <w:rPr>
          <w:sz w:val="24"/>
          <w:szCs w:val="24"/>
        </w:rPr>
        <w:t xml:space="preserve">hovězí maso vařené 41% hovězí maso dušené 40% vepřové maso pečené 40% vepřové maso dušené </w:t>
      </w:r>
      <w:proofErr w:type="gramStart"/>
      <w:r w:rsidRPr="00A456B7">
        <w:rPr>
          <w:sz w:val="24"/>
          <w:szCs w:val="24"/>
        </w:rPr>
        <w:t>38%</w:t>
      </w:r>
      <w:proofErr w:type="gramEnd"/>
      <w:r w:rsidR="00A456B7" w:rsidRPr="00A456B7">
        <w:rPr>
          <w:sz w:val="24"/>
          <w:szCs w:val="24"/>
        </w:rPr>
        <w:t>.</w:t>
      </w:r>
      <w:r w:rsidRPr="00A456B7">
        <w:rPr>
          <w:sz w:val="24"/>
          <w:szCs w:val="24"/>
        </w:rPr>
        <w:t xml:space="preserve"> Při porcování masa se provádí průběžná kontrola hmotnosti po 10 porcích. Povolená váhová odchylka je +-</w:t>
      </w:r>
      <w:proofErr w:type="gramStart"/>
      <w:r w:rsidRPr="00A456B7">
        <w:rPr>
          <w:sz w:val="24"/>
          <w:szCs w:val="24"/>
        </w:rPr>
        <w:t>6%</w:t>
      </w:r>
      <w:proofErr w:type="gramEnd"/>
      <w:r w:rsidRPr="00A456B7">
        <w:rPr>
          <w:sz w:val="24"/>
          <w:szCs w:val="24"/>
        </w:rPr>
        <w:t>. Pokud některý strávník nechce plnou porci, může kuchařka jinému strávníkovi přidat. Každá kuchařka rozhoduje o množství přídavků.</w:t>
      </w:r>
    </w:p>
    <w:p w14:paraId="30CA3778" w14:textId="58BEB5FB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275851A6" w14:textId="024123A0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18006E32" w14:textId="63902910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2C8444CC" w14:textId="695014DB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403D1217" w14:textId="01EBD1DA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4EDE5556" w14:textId="427CA67A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430B65D2" w14:textId="274DF86A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753FCD27" w14:textId="2BAE386C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55B74666" w14:textId="7314959D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77BC8AB6" w14:textId="172270DD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1F5094CC" w14:textId="716906A9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65317635" w14:textId="3590AFFD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0ABC437F" w14:textId="737616A8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14501BBA" w14:textId="6044693D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3B862B9E" w14:textId="254419CD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409E994D" w14:textId="1F6BF1EC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0B2CA123" w14:textId="4A2E6A3F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27AA0240" w14:textId="40252638" w:rsidR="00054DEB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</w:p>
    <w:p w14:paraId="6C380B6E" w14:textId="73B697DC" w:rsidR="00054DEB" w:rsidRPr="00A456B7" w:rsidRDefault="00054DEB" w:rsidP="00314C30">
      <w:pPr>
        <w:tabs>
          <w:tab w:val="decimal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>Příloha č.3 Směrnice pro konzumaci vlastního jídla v prostorách jídelny</w:t>
      </w:r>
    </w:p>
    <w:sectPr w:rsidR="00054DEB" w:rsidRPr="00A4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924C6"/>
    <w:multiLevelType w:val="multilevel"/>
    <w:tmpl w:val="D7A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A7346"/>
    <w:multiLevelType w:val="multilevel"/>
    <w:tmpl w:val="106E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90F10"/>
    <w:multiLevelType w:val="multilevel"/>
    <w:tmpl w:val="238E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A5017"/>
    <w:multiLevelType w:val="multilevel"/>
    <w:tmpl w:val="B180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00D94"/>
    <w:multiLevelType w:val="multilevel"/>
    <w:tmpl w:val="1BD0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95B1E"/>
    <w:multiLevelType w:val="multilevel"/>
    <w:tmpl w:val="C29C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88"/>
    <w:rsid w:val="00036201"/>
    <w:rsid w:val="00045E3E"/>
    <w:rsid w:val="00054DEB"/>
    <w:rsid w:val="00077570"/>
    <w:rsid w:val="00152892"/>
    <w:rsid w:val="00157974"/>
    <w:rsid w:val="001662AA"/>
    <w:rsid w:val="00166996"/>
    <w:rsid w:val="00193D50"/>
    <w:rsid w:val="001A3A1B"/>
    <w:rsid w:val="00212BE3"/>
    <w:rsid w:val="002A1755"/>
    <w:rsid w:val="002F2293"/>
    <w:rsid w:val="00314C30"/>
    <w:rsid w:val="003443CE"/>
    <w:rsid w:val="003C3D58"/>
    <w:rsid w:val="00406B5A"/>
    <w:rsid w:val="00410310"/>
    <w:rsid w:val="00417A01"/>
    <w:rsid w:val="00446A75"/>
    <w:rsid w:val="004C19EF"/>
    <w:rsid w:val="004E22A6"/>
    <w:rsid w:val="00506578"/>
    <w:rsid w:val="0051323B"/>
    <w:rsid w:val="00562B04"/>
    <w:rsid w:val="00642363"/>
    <w:rsid w:val="006805D2"/>
    <w:rsid w:val="00687C5C"/>
    <w:rsid w:val="00690064"/>
    <w:rsid w:val="006E4E86"/>
    <w:rsid w:val="006F40E9"/>
    <w:rsid w:val="007179B6"/>
    <w:rsid w:val="00750D93"/>
    <w:rsid w:val="007624FA"/>
    <w:rsid w:val="0076554A"/>
    <w:rsid w:val="00766FD0"/>
    <w:rsid w:val="00774DB3"/>
    <w:rsid w:val="00793131"/>
    <w:rsid w:val="007938E9"/>
    <w:rsid w:val="007F45FF"/>
    <w:rsid w:val="007F4BD6"/>
    <w:rsid w:val="0080266A"/>
    <w:rsid w:val="00811582"/>
    <w:rsid w:val="00845499"/>
    <w:rsid w:val="0090637F"/>
    <w:rsid w:val="0094686F"/>
    <w:rsid w:val="00A15580"/>
    <w:rsid w:val="00A241D8"/>
    <w:rsid w:val="00A456B7"/>
    <w:rsid w:val="00A46D48"/>
    <w:rsid w:val="00A54F08"/>
    <w:rsid w:val="00A62E08"/>
    <w:rsid w:val="00A954D4"/>
    <w:rsid w:val="00AE198F"/>
    <w:rsid w:val="00B70095"/>
    <w:rsid w:val="00BC7AE0"/>
    <w:rsid w:val="00BD1C3C"/>
    <w:rsid w:val="00C17572"/>
    <w:rsid w:val="00C3019A"/>
    <w:rsid w:val="00CC5529"/>
    <w:rsid w:val="00CC5913"/>
    <w:rsid w:val="00D26309"/>
    <w:rsid w:val="00D32597"/>
    <w:rsid w:val="00D367D8"/>
    <w:rsid w:val="00D761D1"/>
    <w:rsid w:val="00DF1E84"/>
    <w:rsid w:val="00DF70F6"/>
    <w:rsid w:val="00E16018"/>
    <w:rsid w:val="00E5360D"/>
    <w:rsid w:val="00E925C3"/>
    <w:rsid w:val="00ED25DC"/>
    <w:rsid w:val="00ED5615"/>
    <w:rsid w:val="00F175C9"/>
    <w:rsid w:val="00F510EE"/>
    <w:rsid w:val="00FA47C5"/>
    <w:rsid w:val="00FA7388"/>
    <w:rsid w:val="00FC2A1B"/>
    <w:rsid w:val="00FE4AF5"/>
    <w:rsid w:val="00FE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2290"/>
  <w15:chartTrackingRefBased/>
  <w15:docId w15:val="{8E83B8EF-4A53-42A6-AA8F-95DEFAF4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9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031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031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D1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stropanskapole.cz" TargetMode="External"/><Relationship Id="rId5" Type="http://schemas.openxmlformats.org/officeDocument/2006/relationships/hyperlink" Target="http://www.zs-panskapol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2467</Words>
  <Characters>14560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Molík Tomáš</dc:creator>
  <cp:keywords/>
  <dc:description/>
  <cp:lastModifiedBy>uzivatel</cp:lastModifiedBy>
  <cp:revision>3</cp:revision>
  <dcterms:created xsi:type="dcterms:W3CDTF">2025-10-02T08:12:00Z</dcterms:created>
  <dcterms:modified xsi:type="dcterms:W3CDTF">2025-10-02T09:00:00Z</dcterms:modified>
</cp:coreProperties>
</file>